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both"/>
        <w:rPr>
          <w:rFonts w:hint="default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snapToGrid w:val="0"/>
        <w:spacing w:line="560" w:lineRule="exact"/>
        <w:jc w:val="center"/>
        <w:rPr>
          <w:rFonts w:hint="eastAsia" w:ascii="仿宋_GB2312" w:hAnsi="仿宋_GB2312" w:eastAsia="方正小标宋简体" w:cs="仿宋_GB2312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乘车路线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指引和党校平面图</w:t>
      </w:r>
    </w:p>
    <w:p>
      <w:pPr>
        <w:snapToGrid w:val="0"/>
        <w:spacing w:line="560" w:lineRule="exact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" w:eastAsia="zh-CN"/>
        </w:rPr>
      </w:pPr>
    </w:p>
    <w:p>
      <w:pPr>
        <w:snapToGrid w:val="0"/>
        <w:spacing w:line="560" w:lineRule="exact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" w:eastAsia="zh-CN"/>
        </w:rPr>
        <w:t>1.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乘车路线指引</w:t>
      </w:r>
    </w:p>
    <w:p>
      <w:pPr>
        <w:snapToGrid w:val="0"/>
        <w:spacing w:line="560" w:lineRule="exac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路线一：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市区换乘首都机场专线至3号航站楼站——换乘空港5路公交车至国门商务区站——步行700米抵达中国铁路工程集团有限公司党校。</w:t>
      </w:r>
    </w:p>
    <w:p>
      <w:pPr>
        <w:snapToGrid w:val="0"/>
        <w:spacing w:line="560" w:lineRule="exac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路线二：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市区换乘首都机场专线至3号航站楼站——打车至中国铁路工程集团有限公司党校约15元。</w:t>
      </w:r>
    </w:p>
    <w:p>
      <w:pPr>
        <w:snapToGrid w:val="0"/>
        <w:spacing w:line="560" w:lineRule="exac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路线三：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市区换乘15号线至石门站--换乘空港5路公交车至国门商务区北站——步行800米抵达中国铁路工程集团有限公司党校。</w:t>
      </w:r>
    </w:p>
    <w:p>
      <w:pPr>
        <w:snapToGrid w:val="0"/>
        <w:spacing w:line="560" w:lineRule="exact"/>
        <w:rPr>
          <w:rFonts w:ascii="黑体" w:hAnsi="仿宋" w:eastAsia="黑体" w:cs="仿宋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路线四：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市区换乘15号线至国展站--打车至中国铁路工程集团有限公司党校约25元。</w:t>
      </w:r>
    </w:p>
    <w:p>
      <w:pPr>
        <w:jc w:val="center"/>
        <w:rPr>
          <w:rFonts w:ascii="黑体" w:hAnsi="仿宋" w:eastAsia="黑体" w:cs="仿宋"/>
          <w:kern w:val="0"/>
          <w:sz w:val="28"/>
          <w:szCs w:val="28"/>
        </w:rPr>
      </w:pPr>
      <w:r>
        <w:rPr>
          <w:rFonts w:hint="eastAsia" w:ascii="黑体" w:hAnsi="仿宋" w:eastAsia="黑体" w:cs="仿宋"/>
          <w:kern w:val="0"/>
          <w:sz w:val="28"/>
          <w:szCs w:val="28"/>
        </w:rPr>
        <w:drawing>
          <wp:inline distT="0" distB="0" distL="114300" distR="114300">
            <wp:extent cx="4883150" cy="3999865"/>
            <wp:effectExtent l="0" t="0" r="12700" b="635"/>
            <wp:docPr id="1" name="图片 1" descr="微信截图_2022081116344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20811163448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3150" cy="399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56" w:afterLines="50" w:line="560" w:lineRule="exact"/>
        <w:jc w:val="both"/>
        <w:rPr>
          <w:rFonts w:hint="default" w:ascii="仿宋_GB2312" w:eastAsia="仿宋_GB2312"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Cs/>
          <w:sz w:val="32"/>
          <w:szCs w:val="32"/>
          <w:lang w:val="en" w:eastAsia="zh-CN"/>
        </w:rPr>
        <w:t>2.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党校平面图</w:t>
      </w:r>
      <w:bookmarkStart w:id="0" w:name="_GoBack"/>
      <w:bookmarkEnd w:id="0"/>
    </w:p>
    <w:p>
      <w:pPr>
        <w:rPr>
          <w:rFonts w:hint="eastAsia" w:eastAsia="宋体"/>
          <w:b w:val="0"/>
          <w:bCs/>
          <w:lang w:val="en" w:eastAsia="zh-CN"/>
        </w:rPr>
      </w:pPr>
      <w:r>
        <w:rPr>
          <w:rFonts w:hint="eastAsia" w:eastAsia="宋体"/>
          <w:b w:val="0"/>
          <w:bCs/>
          <w:lang w:val="en" w:eastAsia="zh-CN"/>
        </w:rPr>
        <w:drawing>
          <wp:inline distT="0" distB="0" distL="114300" distR="114300">
            <wp:extent cx="5264150" cy="5182870"/>
            <wp:effectExtent l="0" t="0" r="12700" b="17780"/>
            <wp:docPr id="2" name="图片 1" descr="66630787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66307878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518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56" w:afterLines="50" w:line="560" w:lineRule="exact"/>
        <w:jc w:val="center"/>
      </w:pPr>
      <w:r>
        <w:rPr>
          <w:rFonts w:hint="eastAsia" w:ascii="仿宋_GB2312" w:eastAsia="仿宋_GB2312"/>
          <w:bCs/>
          <w:sz w:val="28"/>
          <w:szCs w:val="28"/>
        </w:rPr>
        <w:t>党校地址：北京市顺义区临空经济核心区正元大街2号院</w:t>
      </w:r>
    </w:p>
    <w:p>
      <w:pPr>
        <w:rPr>
          <w:rFonts w:hint="eastAsia" w:eastAsia="宋体"/>
          <w:b w:val="0"/>
          <w:bCs/>
          <w:lang w:val="en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805D5"/>
    <w:rsid w:val="5FFFDA9F"/>
    <w:rsid w:val="71DDE36D"/>
    <w:rsid w:val="7ADD5D51"/>
    <w:rsid w:val="7B7B224F"/>
    <w:rsid w:val="7F9FC712"/>
    <w:rsid w:val="92631D6C"/>
    <w:rsid w:val="AFF30A58"/>
    <w:rsid w:val="B5EA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2025-04-12T18:55:00Z</dcterms:created>
  <dc:creator>瑶</dc:creator>
  <cp:lastModifiedBy>kylin</cp:lastModifiedBy>
  <cp:lastPrinted>2025-04-11T17:03:00Z</cp:lastPrinted>
  <dcterms:modified xsi:type="dcterms:W3CDTF">2025-09-30T09:06:10Z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eyJoZGlkIjoiZDQxNWMyOWMyM2JlZjgxNGViN2E3YTNjZjMwZTYwYTYiLCJ1c2VySWQiOiI1ODkwNjY0MzkifQ==</vt:lpwstr>
  </property>
  <property fmtid="{D5CDD505-2E9C-101B-9397-08002B2CF9AE}" pid="4" name="ICV">
    <vt:lpwstr>F533397F3F354223B0E6C79B70FA283E_12</vt:lpwstr>
  </property>
</Properties>
</file>