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8D" w:rsidRPr="006E58D3" w:rsidRDefault="00B82E8D" w:rsidP="00B82E8D">
      <w:pPr>
        <w:spacing w:line="600" w:lineRule="exac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E58D3">
        <w:rPr>
          <w:rFonts w:asciiTheme="majorEastAsia" w:eastAsiaTheme="majorEastAsia" w:hAnsiTheme="majorEastAsia" w:hint="eastAsia"/>
          <w:b/>
          <w:bCs/>
          <w:sz w:val="32"/>
          <w:szCs w:val="32"/>
        </w:rPr>
        <w:t>附件</w:t>
      </w:r>
      <w:r w:rsidRPr="006E58D3">
        <w:rPr>
          <w:rFonts w:asciiTheme="majorEastAsia" w:eastAsiaTheme="majorEastAsia" w:hAnsiTheme="majorEastAsia"/>
          <w:b/>
          <w:bCs/>
          <w:sz w:val="32"/>
          <w:szCs w:val="32"/>
        </w:rPr>
        <w:t>2</w:t>
      </w:r>
    </w:p>
    <w:p w:rsidR="00B82E8D" w:rsidRPr="006E58D3" w:rsidRDefault="00B82E8D" w:rsidP="006E58D3">
      <w:pPr>
        <w:spacing w:after="100" w:afterAutospacing="1"/>
        <w:jc w:val="center"/>
        <w:rPr>
          <w:rFonts w:ascii="方正小标宋简体" w:eastAsia="方正小标宋简体" w:hAnsi="黑体" w:hint="eastAsia"/>
          <w:b/>
          <w:bCs/>
          <w:sz w:val="32"/>
          <w:szCs w:val="32"/>
        </w:rPr>
      </w:pPr>
      <w:r w:rsidRPr="006E58D3">
        <w:rPr>
          <w:rFonts w:ascii="方正小标宋简体" w:eastAsia="方正小标宋简体" w:hAnsi="黑体" w:hint="eastAsia"/>
          <w:b/>
          <w:bCs/>
          <w:sz w:val="32"/>
          <w:szCs w:val="32"/>
        </w:rPr>
        <w:t>校园招聘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545"/>
        <w:gridCol w:w="1611"/>
        <w:gridCol w:w="1215"/>
        <w:gridCol w:w="2428"/>
        <w:gridCol w:w="1560"/>
        <w:gridCol w:w="708"/>
      </w:tblGrid>
      <w:tr w:rsidR="00B82E8D" w:rsidRPr="004D62FD" w:rsidTr="00FF45D1">
        <w:trPr>
          <w:jc w:val="center"/>
        </w:trPr>
        <w:tc>
          <w:tcPr>
            <w:tcW w:w="1545" w:type="dxa"/>
            <w:vAlign w:val="center"/>
          </w:tcPr>
          <w:p w:rsidR="00B82E8D" w:rsidRPr="004D62FD" w:rsidRDefault="00B82E8D" w:rsidP="00A53AB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所属企业</w:t>
            </w:r>
          </w:p>
        </w:tc>
        <w:tc>
          <w:tcPr>
            <w:tcW w:w="1611" w:type="dxa"/>
            <w:vAlign w:val="center"/>
          </w:tcPr>
          <w:p w:rsidR="00B82E8D" w:rsidRPr="004D62FD" w:rsidRDefault="00B82E8D" w:rsidP="00A53AB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岗位方向</w:t>
            </w:r>
          </w:p>
        </w:tc>
        <w:tc>
          <w:tcPr>
            <w:tcW w:w="1215" w:type="dxa"/>
            <w:vAlign w:val="center"/>
          </w:tcPr>
          <w:p w:rsidR="00B82E8D" w:rsidRPr="004D62FD" w:rsidRDefault="00B82E8D" w:rsidP="00A53AB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2428" w:type="dxa"/>
            <w:vAlign w:val="center"/>
          </w:tcPr>
          <w:p w:rsidR="00B82E8D" w:rsidRPr="004D62FD" w:rsidRDefault="00B82E8D" w:rsidP="00A53AB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560" w:type="dxa"/>
            <w:vAlign w:val="center"/>
          </w:tcPr>
          <w:p w:rsidR="00B82E8D" w:rsidRPr="004D62FD" w:rsidRDefault="00B82E8D" w:rsidP="00A53AB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708" w:type="dxa"/>
            <w:vAlign w:val="center"/>
          </w:tcPr>
          <w:p w:rsidR="00B82E8D" w:rsidRPr="004D62FD" w:rsidRDefault="00B82E8D" w:rsidP="00A53AB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招聘人数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 w:val="restart"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二重装备</w:t>
            </w: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机械类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机械制造及其自动化等相关专业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F45D1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45D1">
              <w:rPr>
                <w:rFonts w:ascii="仿宋_GB2312" w:eastAsia="仿宋_GB2312" w:hint="eastAsia"/>
                <w:sz w:val="24"/>
                <w:szCs w:val="24"/>
              </w:rPr>
              <w:t>流体系统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45D1">
              <w:rPr>
                <w:rFonts w:ascii="仿宋_GB2312" w:eastAsia="仿宋_GB2312" w:hint="eastAsia"/>
                <w:sz w:val="24"/>
                <w:szCs w:val="24"/>
              </w:rPr>
              <w:t>设计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机械专业</w:t>
            </w:r>
            <w:r w:rsidRPr="00F62700">
              <w:rPr>
                <w:rFonts w:ascii="仿宋_GB2312" w:eastAsia="仿宋_GB2312"/>
                <w:sz w:val="24"/>
                <w:szCs w:val="24"/>
              </w:rPr>
              <w:t>(流体系统方向)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F45D1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45D1">
              <w:rPr>
                <w:rFonts w:ascii="仿宋_GB2312" w:eastAsia="仿宋_GB2312" w:hint="eastAsia"/>
                <w:sz w:val="24"/>
                <w:szCs w:val="24"/>
              </w:rPr>
              <w:t>压力容器</w:t>
            </w:r>
          </w:p>
          <w:p w:rsidR="00B82E8D" w:rsidRPr="00FF45D1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45D1">
              <w:rPr>
                <w:rFonts w:ascii="仿宋_GB2312" w:eastAsia="仿宋_GB2312" w:hint="eastAsia"/>
                <w:sz w:val="24"/>
                <w:szCs w:val="24"/>
              </w:rPr>
              <w:t>设计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化工过程机械专业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材料类</w:t>
            </w:r>
          </w:p>
        </w:tc>
        <w:tc>
          <w:tcPr>
            <w:tcW w:w="1215" w:type="dxa"/>
            <w:vMerge w:val="restart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材料类专业（冶金、热处理方向）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材料类专业（焊接方向）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电气类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自动化相关专业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检验检测类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材料物理、金属材料与工程、焊接、机械、测控技术与仪器等相关专业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信息类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计算机类专业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B82E8D" w:rsidRPr="00800FE8" w:rsidTr="00FF45D1">
        <w:trPr>
          <w:trHeight w:val="644"/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专业技术类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安全工程、铁道工程技术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专业管理类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会计学、税务学、物流管理、供应链管理、工程造价相关专业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技能类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数控、机电、焊接等相关专业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专科及以上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 w:val="restart"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中国重机</w:t>
            </w: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项目执行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市场开发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北京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海外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国际贸易、机械工程、水工建筑、工程管理、水利水电、电力工程等相关专业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财务会计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北京（常驻海外）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会计学、税务学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B82E8D" w:rsidRPr="009C3AA6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水电站运维技术管理</w:t>
            </w:r>
          </w:p>
        </w:tc>
        <w:tc>
          <w:tcPr>
            <w:tcW w:w="1215" w:type="dxa"/>
            <w:vMerge w:val="restart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海外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水力机械相关专业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9C3AA6" w:rsidTr="00FF45D1">
        <w:trPr>
          <w:trHeight w:val="566"/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水情监测</w:t>
            </w: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水文相关专业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9C3AA6" w:rsidTr="00FF45D1">
        <w:trPr>
          <w:trHeight w:val="548"/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F45D1" w:rsidRDefault="00B82E8D" w:rsidP="00FF45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45D1">
              <w:rPr>
                <w:rFonts w:ascii="仿宋_GB2312" w:eastAsia="仿宋_GB2312" w:hint="eastAsia"/>
                <w:sz w:val="24"/>
                <w:szCs w:val="24"/>
              </w:rPr>
              <w:t>工程建设</w:t>
            </w:r>
          </w:p>
          <w:p w:rsidR="00B82E8D" w:rsidRPr="00FF45D1" w:rsidRDefault="00B82E8D" w:rsidP="00FF45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F45D1">
              <w:rPr>
                <w:rFonts w:ascii="仿宋_GB2312" w:eastAsia="仿宋_GB2312" w:hint="eastAsia"/>
                <w:sz w:val="24"/>
                <w:szCs w:val="24"/>
              </w:rPr>
              <w:t>管理</w:t>
            </w: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FF45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水利施工相关专业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994523" w:rsidRPr="009C3AA6" w:rsidTr="00FF45D1">
        <w:trPr>
          <w:trHeight w:val="841"/>
          <w:jc w:val="center"/>
        </w:trPr>
        <w:tc>
          <w:tcPr>
            <w:tcW w:w="1545" w:type="dxa"/>
            <w:vAlign w:val="center"/>
          </w:tcPr>
          <w:p w:rsidR="00994523" w:rsidRPr="004D62FD" w:rsidRDefault="00994523" w:rsidP="0099452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所属企业</w:t>
            </w:r>
          </w:p>
        </w:tc>
        <w:tc>
          <w:tcPr>
            <w:tcW w:w="1611" w:type="dxa"/>
            <w:vAlign w:val="center"/>
          </w:tcPr>
          <w:p w:rsidR="00994523" w:rsidRPr="004D62FD" w:rsidRDefault="00994523" w:rsidP="0099452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岗位方向</w:t>
            </w:r>
          </w:p>
        </w:tc>
        <w:tc>
          <w:tcPr>
            <w:tcW w:w="1215" w:type="dxa"/>
            <w:vAlign w:val="center"/>
          </w:tcPr>
          <w:p w:rsidR="00994523" w:rsidRPr="004D62FD" w:rsidRDefault="00994523" w:rsidP="0099452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2428" w:type="dxa"/>
            <w:vAlign w:val="center"/>
          </w:tcPr>
          <w:p w:rsidR="00994523" w:rsidRPr="004D62FD" w:rsidRDefault="00994523" w:rsidP="0099452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560" w:type="dxa"/>
            <w:vAlign w:val="center"/>
          </w:tcPr>
          <w:p w:rsidR="00994523" w:rsidRPr="004D62FD" w:rsidRDefault="00994523" w:rsidP="0099452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708" w:type="dxa"/>
            <w:vAlign w:val="center"/>
          </w:tcPr>
          <w:p w:rsidR="00994523" w:rsidRPr="004D62FD" w:rsidRDefault="00994523" w:rsidP="0099452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D62F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招聘人数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 w:val="restart"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中国重型院</w:t>
            </w: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机械工程师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西安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上海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机械类相关专业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硕士研究生以上学历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电气设</w:t>
            </w:r>
            <w:bookmarkStart w:id="0" w:name="_GoBack"/>
            <w:bookmarkEnd w:id="0"/>
            <w:r w:rsidRPr="00F62700">
              <w:rPr>
                <w:rFonts w:ascii="仿宋_GB2312" w:eastAsia="仿宋_GB2312" w:hint="eastAsia"/>
                <w:sz w:val="24"/>
                <w:szCs w:val="24"/>
              </w:rPr>
              <w:t>计师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西安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</w:t>
            </w:r>
          </w:p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上海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电气类相关专业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硕士研究生以上学历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软件设计师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西安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计算机相关专业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硕士研究生以上学历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力学仿真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西安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力学相关专业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硕士研究生以上学历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B82E8D" w:rsidRPr="00800FE8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机械设计（俄语）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西安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具有俄语国家留学背景的机械类相关专业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硕士研究生以上学历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800FE8" w:rsidTr="00FF45D1">
        <w:trPr>
          <w:trHeight w:val="722"/>
          <w:jc w:val="center"/>
        </w:trPr>
        <w:tc>
          <w:tcPr>
            <w:tcW w:w="1545" w:type="dxa"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成都重机</w:t>
            </w: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业务助理</w:t>
            </w:r>
          </w:p>
        </w:tc>
        <w:tc>
          <w:tcPr>
            <w:tcW w:w="1215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成都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外贸、工程、机械、管理等相关专业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B82E8D" w:rsidRPr="002E34A3" w:rsidTr="00FF45D1">
        <w:trPr>
          <w:jc w:val="center"/>
        </w:trPr>
        <w:tc>
          <w:tcPr>
            <w:tcW w:w="1545" w:type="dxa"/>
            <w:vMerge w:val="restart"/>
            <w:vAlign w:val="center"/>
          </w:tcPr>
          <w:p w:rsidR="00B82E8D" w:rsidRPr="00F62700" w:rsidRDefault="00B82E8D" w:rsidP="009945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万航模锻</w:t>
            </w: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产品研发工程师（锻造工艺）</w:t>
            </w:r>
          </w:p>
        </w:tc>
        <w:tc>
          <w:tcPr>
            <w:tcW w:w="1215" w:type="dxa"/>
            <w:vMerge w:val="restart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德阳</w:t>
            </w: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材料成型及控制工程、材料科学与工程等相关专业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B82E8D" w:rsidRPr="002E34A3" w:rsidTr="00FF45D1">
        <w:trPr>
          <w:trHeight w:val="680"/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工业工程</w:t>
            </w: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工业工程专业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2E34A3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市场营销（技术服务）</w:t>
            </w: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材料成型及控制工程、材料科学与工程、材料加工工程、机械制造、市场营销等相关专业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2E34A3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财会管理</w:t>
            </w: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财会管理、税务管理、价格管理等财务类相关专业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2E34A3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数控铣工</w:t>
            </w: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机械加工、数控加工专业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82E8D" w:rsidRPr="002E34A3" w:rsidTr="00FF45D1">
        <w:trPr>
          <w:jc w:val="center"/>
        </w:trPr>
        <w:tc>
          <w:tcPr>
            <w:tcW w:w="154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热处理工</w:t>
            </w:r>
          </w:p>
        </w:tc>
        <w:tc>
          <w:tcPr>
            <w:tcW w:w="1215" w:type="dxa"/>
            <w:vMerge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金属材料及热处理专业</w:t>
            </w:r>
          </w:p>
        </w:tc>
        <w:tc>
          <w:tcPr>
            <w:tcW w:w="1560" w:type="dxa"/>
            <w:vAlign w:val="center"/>
          </w:tcPr>
          <w:p w:rsidR="00B82E8D" w:rsidRPr="00F62700" w:rsidRDefault="00B82E8D" w:rsidP="00A53AB0">
            <w:pPr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B82E8D" w:rsidRPr="00F62700" w:rsidRDefault="00B82E8D" w:rsidP="00A53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270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</w:tbl>
    <w:p w:rsidR="00B82E8D" w:rsidRDefault="00B82E8D" w:rsidP="00B82E8D"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招聘条件：2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年、2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年毕业的全日制高等院校毕业生，海外高校毕业生应于2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日前取得毕业证并经教育部出国人员留学中心学历认证。</w:t>
      </w:r>
    </w:p>
    <w:p w:rsidR="00632906" w:rsidRPr="00B82E8D" w:rsidRDefault="00B82E8D" w:rsidP="00B82E8D">
      <w:pPr>
        <w:spacing w:line="560" w:lineRule="exact"/>
        <w:ind w:firstLine="646"/>
      </w:pPr>
      <w:r w:rsidRPr="00A3446A">
        <w:rPr>
          <w:rFonts w:ascii="宋体" w:eastAsia="宋体" w:hAnsi="宋体" w:hint="eastAsia"/>
          <w:b/>
          <w:bCs/>
          <w:sz w:val="32"/>
          <w:szCs w:val="32"/>
        </w:rPr>
        <w:t>※以上校园招聘岗位同时面向社会公开招聘。</w:t>
      </w:r>
    </w:p>
    <w:sectPr w:rsidR="00632906" w:rsidRPr="00B8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0B1" w:rsidRDefault="00B560B1" w:rsidP="00B82E8D">
      <w:r>
        <w:separator/>
      </w:r>
    </w:p>
  </w:endnote>
  <w:endnote w:type="continuationSeparator" w:id="0">
    <w:p w:rsidR="00B560B1" w:rsidRDefault="00B560B1" w:rsidP="00B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0B1" w:rsidRDefault="00B560B1" w:rsidP="00B82E8D">
      <w:r>
        <w:separator/>
      </w:r>
    </w:p>
  </w:footnote>
  <w:footnote w:type="continuationSeparator" w:id="0">
    <w:p w:rsidR="00B560B1" w:rsidRDefault="00B560B1" w:rsidP="00B8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44"/>
    <w:rsid w:val="001A3D44"/>
    <w:rsid w:val="00632906"/>
    <w:rsid w:val="006958B3"/>
    <w:rsid w:val="006E58D3"/>
    <w:rsid w:val="00994523"/>
    <w:rsid w:val="00B560B1"/>
    <w:rsid w:val="00B82E8D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65973C-70BD-4595-AC28-3BD6DBD3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E8D"/>
    <w:rPr>
      <w:sz w:val="18"/>
      <w:szCs w:val="18"/>
    </w:rPr>
  </w:style>
  <w:style w:type="table" w:styleId="a5">
    <w:name w:val="Table Grid"/>
    <w:basedOn w:val="a1"/>
    <w:uiPriority w:val="39"/>
    <w:rsid w:val="00B8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刘跃</dc:creator>
  <cp:keywords/>
  <dc:description/>
  <cp:lastModifiedBy>刘跃</cp:lastModifiedBy>
  <cp:revision>4</cp:revision>
  <dcterms:created xsi:type="dcterms:W3CDTF">2023-02-20T08:10:00Z</dcterms:created>
  <dcterms:modified xsi:type="dcterms:W3CDTF">2023-02-20T08:16:00Z</dcterms:modified>
</cp:coreProperties>
</file>