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8C" w:rsidRDefault="00B56F8C" w:rsidP="00B56F8C">
      <w:pPr>
        <w:spacing w:line="600" w:lineRule="exact"/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AE06A4" w:rsidRDefault="00AE06A4" w:rsidP="00AE06A4">
      <w:pPr>
        <w:spacing w:line="60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课程表</w:t>
      </w:r>
    </w:p>
    <w:p w:rsidR="00AE06A4" w:rsidRDefault="00AE06A4" w:rsidP="00AE06A4">
      <w:pPr>
        <w:jc w:val="center"/>
        <w:rPr>
          <w:rFonts w:ascii="仿宋" w:eastAsia="仿宋" w:hAnsi="仿宋" w:cs="仿宋"/>
          <w:b/>
          <w:bCs/>
          <w:kern w:val="0"/>
          <w:sz w:val="26"/>
          <w:szCs w:val="26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6"/>
          <w:szCs w:val="26"/>
          <w:shd w:val="clear" w:color="auto" w:fill="FFFFFF"/>
          <w:lang w:bidi="ar"/>
        </w:rPr>
        <w:t>（学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26"/>
          <w:szCs w:val="26"/>
          <w:shd w:val="clear" w:color="auto" w:fill="FFFFFF"/>
          <w:lang w:bidi="ar"/>
        </w:rPr>
        <w:t>习习近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26"/>
          <w:szCs w:val="26"/>
          <w:shd w:val="clear" w:color="auto" w:fill="FFFFFF"/>
          <w:lang w:bidi="ar"/>
        </w:rPr>
        <w:t>平生态文明思想，提升绿色低碳可持续发展能力网络培训班）</w:t>
      </w:r>
    </w:p>
    <w:tbl>
      <w:tblPr>
        <w:tblStyle w:val="a6"/>
        <w:tblW w:w="5850" w:type="pct"/>
        <w:jc w:val="center"/>
        <w:tblLook w:val="04A0" w:firstRow="1" w:lastRow="0" w:firstColumn="1" w:lastColumn="0" w:noHBand="0" w:noVBand="1"/>
      </w:tblPr>
      <w:tblGrid>
        <w:gridCol w:w="876"/>
        <w:gridCol w:w="3980"/>
        <w:gridCol w:w="5115"/>
      </w:tblGrid>
      <w:tr w:rsidR="00AE06A4" w:rsidTr="00AE06A4">
        <w:trPr>
          <w:trHeight w:val="794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课程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讲师</w:t>
            </w:r>
          </w:p>
        </w:tc>
      </w:tr>
      <w:tr w:rsidR="00AE06A4" w:rsidTr="00AE06A4">
        <w:trPr>
          <w:trHeight w:val="794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FC04C1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坚持习近平生态文明思想 加强生态环境保护工作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生态环境部法规司</w:t>
            </w:r>
          </w:p>
        </w:tc>
      </w:tr>
      <w:tr w:rsidR="00AE06A4" w:rsidTr="00AE06A4">
        <w:trPr>
          <w:trHeight w:val="794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D04E72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碳达峰碳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中和政策机制与标准化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DF370D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中国标准化研究院资源与环境研究分院</w:t>
            </w:r>
            <w:bookmarkStart w:id="0" w:name="_GoBack"/>
            <w:bookmarkEnd w:id="0"/>
            <w:r w:rsidR="00D04E72">
              <w:rPr>
                <w:rFonts w:ascii="仿宋" w:eastAsia="仿宋" w:hAnsi="仿宋" w:cs="仿宋" w:hint="eastAsia"/>
                <w:sz w:val="28"/>
                <w:szCs w:val="28"/>
              </w:rPr>
              <w:t>副研究员</w:t>
            </w:r>
            <w:r w:rsidR="00AE06A4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D04E72">
              <w:rPr>
                <w:rFonts w:ascii="仿宋" w:eastAsia="仿宋" w:hAnsi="仿宋" w:cs="仿宋" w:hint="eastAsia"/>
                <w:b/>
                <w:sz w:val="28"/>
                <w:szCs w:val="28"/>
              </w:rPr>
              <w:t>孙亮</w:t>
            </w:r>
          </w:p>
        </w:tc>
      </w:tr>
      <w:tr w:rsidR="00AE06A4" w:rsidTr="00AE06A4">
        <w:trPr>
          <w:trHeight w:val="1141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双碳目标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的必要性与生态产品价值实现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国务院发展研究中心社会发展研究部研究员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周宏春</w:t>
            </w:r>
          </w:p>
        </w:tc>
      </w:tr>
      <w:tr w:rsidR="00AE06A4" w:rsidTr="00AE06A4">
        <w:trPr>
          <w:trHeight w:val="1129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可持续发展：国际经验与教训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湖石可持续发展研究院（LISD）院长、博士、高级研究员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胡涛</w:t>
            </w:r>
          </w:p>
        </w:tc>
      </w:tr>
      <w:tr w:rsidR="00AE06A4" w:rsidTr="00AE06A4">
        <w:trPr>
          <w:trHeight w:val="1106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企业清洁生产与节能减排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中山大学环境科学与工程学院教授、中国环境科学学会水处理与回用专业委员会副主任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刘广立</w:t>
            </w:r>
          </w:p>
        </w:tc>
      </w:tr>
      <w:tr w:rsidR="00AE06A4" w:rsidTr="00AE06A4">
        <w:trPr>
          <w:trHeight w:val="1161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BD2680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6F6046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践行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可持续发展理念，推动环保产融高质量前行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同济大学环境科学与工程学院院长、教授、城市污染控制国家工程研究中心主任 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戴晓虎</w:t>
            </w:r>
            <w:proofErr w:type="gramEnd"/>
          </w:p>
        </w:tc>
      </w:tr>
      <w:tr w:rsidR="00AE06A4" w:rsidTr="00AE06A4">
        <w:trPr>
          <w:trHeight w:val="794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BD2680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环境污染刑事案件办理实务与案例指引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武汉大学环境法研究所研究员 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曹晓凡</w:t>
            </w:r>
          </w:p>
        </w:tc>
      </w:tr>
      <w:tr w:rsidR="00AE06A4" w:rsidTr="00AE06A4">
        <w:trPr>
          <w:trHeight w:val="1090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BD2680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国企做好中央及省级生态环境保护督察的迎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检建议</w:t>
            </w:r>
            <w:proofErr w:type="gramEnd"/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内蒙古自治区环境监察局 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云利刚</w:t>
            </w:r>
            <w:proofErr w:type="gramEnd"/>
          </w:p>
        </w:tc>
      </w:tr>
      <w:tr w:rsidR="00AE06A4" w:rsidTr="00AE06A4">
        <w:trPr>
          <w:trHeight w:val="794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BD2680">
            <w:pPr>
              <w:spacing w:line="3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环保产业PPP项目及EOD开发建设项目投融资实务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A4" w:rsidRDefault="00AE06A4">
            <w:pPr>
              <w:spacing w:line="380" w:lineRule="exact"/>
              <w:ind w:left="2800" w:hangingChars="1000" w:hanging="280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天公诚律所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合伙人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靳林明</w:t>
            </w:r>
          </w:p>
        </w:tc>
      </w:tr>
    </w:tbl>
    <w:p w:rsidR="003712F2" w:rsidRPr="0010128E" w:rsidRDefault="003712F2"/>
    <w:sectPr w:rsidR="003712F2" w:rsidRPr="00101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4F" w:rsidRDefault="0068254F" w:rsidP="00B3646F">
      <w:r>
        <w:separator/>
      </w:r>
    </w:p>
  </w:endnote>
  <w:endnote w:type="continuationSeparator" w:id="0">
    <w:p w:rsidR="0068254F" w:rsidRDefault="0068254F" w:rsidP="00B3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4F" w:rsidRDefault="0068254F" w:rsidP="00B3646F">
      <w:r>
        <w:separator/>
      </w:r>
    </w:p>
  </w:footnote>
  <w:footnote w:type="continuationSeparator" w:id="0">
    <w:p w:rsidR="0068254F" w:rsidRDefault="0068254F" w:rsidP="00B36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5D"/>
    <w:rsid w:val="00007566"/>
    <w:rsid w:val="00020B9B"/>
    <w:rsid w:val="000A1EBC"/>
    <w:rsid w:val="000A56DD"/>
    <w:rsid w:val="000B0A65"/>
    <w:rsid w:val="000F7205"/>
    <w:rsid w:val="0010128E"/>
    <w:rsid w:val="00124A46"/>
    <w:rsid w:val="00141220"/>
    <w:rsid w:val="001777CB"/>
    <w:rsid w:val="001D0214"/>
    <w:rsid w:val="001D2883"/>
    <w:rsid w:val="001F3D4F"/>
    <w:rsid w:val="002627CB"/>
    <w:rsid w:val="00284CE4"/>
    <w:rsid w:val="00296D03"/>
    <w:rsid w:val="002D6751"/>
    <w:rsid w:val="00321D5D"/>
    <w:rsid w:val="0036037F"/>
    <w:rsid w:val="003712F2"/>
    <w:rsid w:val="00425B95"/>
    <w:rsid w:val="00492B95"/>
    <w:rsid w:val="004A5B91"/>
    <w:rsid w:val="004F2497"/>
    <w:rsid w:val="005641D1"/>
    <w:rsid w:val="005D5AEF"/>
    <w:rsid w:val="005F3DAE"/>
    <w:rsid w:val="00603688"/>
    <w:rsid w:val="00622742"/>
    <w:rsid w:val="00625DC2"/>
    <w:rsid w:val="00627A9B"/>
    <w:rsid w:val="00675C37"/>
    <w:rsid w:val="00677ED3"/>
    <w:rsid w:val="0068254F"/>
    <w:rsid w:val="006F6046"/>
    <w:rsid w:val="006F6D3E"/>
    <w:rsid w:val="007648CF"/>
    <w:rsid w:val="00766443"/>
    <w:rsid w:val="00795EE1"/>
    <w:rsid w:val="007B1844"/>
    <w:rsid w:val="007F27C6"/>
    <w:rsid w:val="00837A41"/>
    <w:rsid w:val="00845601"/>
    <w:rsid w:val="00847C81"/>
    <w:rsid w:val="00847FBC"/>
    <w:rsid w:val="008500B4"/>
    <w:rsid w:val="00867A16"/>
    <w:rsid w:val="00884C69"/>
    <w:rsid w:val="008C3549"/>
    <w:rsid w:val="008F0A27"/>
    <w:rsid w:val="009B014B"/>
    <w:rsid w:val="009E54F3"/>
    <w:rsid w:val="009F7429"/>
    <w:rsid w:val="00A60C32"/>
    <w:rsid w:val="00AC3091"/>
    <w:rsid w:val="00AD344F"/>
    <w:rsid w:val="00AE06A4"/>
    <w:rsid w:val="00AF21FE"/>
    <w:rsid w:val="00B047A6"/>
    <w:rsid w:val="00B078E6"/>
    <w:rsid w:val="00B2301D"/>
    <w:rsid w:val="00B3646F"/>
    <w:rsid w:val="00B433B9"/>
    <w:rsid w:val="00B56F8C"/>
    <w:rsid w:val="00BD2680"/>
    <w:rsid w:val="00BE7732"/>
    <w:rsid w:val="00C07447"/>
    <w:rsid w:val="00C60E23"/>
    <w:rsid w:val="00D04E72"/>
    <w:rsid w:val="00D2383B"/>
    <w:rsid w:val="00D73379"/>
    <w:rsid w:val="00DF370D"/>
    <w:rsid w:val="00EC7AEC"/>
    <w:rsid w:val="00F637DD"/>
    <w:rsid w:val="00F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6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B184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4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46F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047A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047A6"/>
  </w:style>
  <w:style w:type="paragraph" w:styleId="20">
    <w:name w:val="Body Text First Indent 2"/>
    <w:basedOn w:val="a5"/>
    <w:link w:val="2Char0"/>
    <w:uiPriority w:val="99"/>
    <w:unhideWhenUsed/>
    <w:qFormat/>
    <w:rsid w:val="00B047A6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2Char0">
    <w:name w:val="正文首行缩进 2 Char"/>
    <w:basedOn w:val="Char1"/>
    <w:link w:val="20"/>
    <w:uiPriority w:val="99"/>
    <w:rsid w:val="00B047A6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B047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7B1844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Emphasis"/>
    <w:basedOn w:val="a0"/>
    <w:uiPriority w:val="20"/>
    <w:qFormat/>
    <w:rsid w:val="00492B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6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B184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4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46F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047A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047A6"/>
  </w:style>
  <w:style w:type="paragraph" w:styleId="20">
    <w:name w:val="Body Text First Indent 2"/>
    <w:basedOn w:val="a5"/>
    <w:link w:val="2Char0"/>
    <w:uiPriority w:val="99"/>
    <w:unhideWhenUsed/>
    <w:qFormat/>
    <w:rsid w:val="00B047A6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2Char0">
    <w:name w:val="正文首行缩进 2 Char"/>
    <w:basedOn w:val="Char1"/>
    <w:link w:val="20"/>
    <w:uiPriority w:val="99"/>
    <w:rsid w:val="00B047A6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B047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7B1844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Emphasis"/>
    <w:basedOn w:val="a0"/>
    <w:uiPriority w:val="20"/>
    <w:qFormat/>
    <w:rsid w:val="00492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</cp:revision>
  <dcterms:created xsi:type="dcterms:W3CDTF">2021-07-15T10:37:00Z</dcterms:created>
  <dcterms:modified xsi:type="dcterms:W3CDTF">2021-09-13T01:08:00Z</dcterms:modified>
</cp:coreProperties>
</file>