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A2765">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黑体" w:hAnsi="黑体" w:eastAsia="黑体" w:cs="黑体"/>
          <w:b w:val="0"/>
          <w:bCs/>
          <w:spacing w:val="-6"/>
          <w:sz w:val="32"/>
          <w:szCs w:val="32"/>
          <w:lang w:val="en-US" w:eastAsia="zh-CN"/>
        </w:rPr>
      </w:pPr>
      <w:r>
        <w:rPr>
          <w:rFonts w:hint="eastAsia" w:ascii="黑体" w:hAnsi="黑体" w:eastAsia="黑体" w:cs="黑体"/>
          <w:b w:val="0"/>
          <w:bCs/>
          <w:spacing w:val="-6"/>
          <w:sz w:val="32"/>
          <w:szCs w:val="32"/>
          <w:lang w:val="en-US" w:eastAsia="zh-CN"/>
        </w:rPr>
        <w:t>附件1</w:t>
      </w:r>
    </w:p>
    <w:p w14:paraId="59E21FC9">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黑体" w:hAnsi="黑体" w:eastAsia="黑体" w:cs="黑体"/>
          <w:b/>
          <w:spacing w:val="-6"/>
          <w:sz w:val="36"/>
          <w:szCs w:val="36"/>
          <w:lang w:val="en-US" w:eastAsia="zh-CN"/>
        </w:rPr>
      </w:pPr>
    </w:p>
    <w:p w14:paraId="3469EC6D">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pacing w:val="-6"/>
          <w:sz w:val="44"/>
          <w:szCs w:val="44"/>
          <w:lang w:val="en-US" w:eastAsia="zh-CN"/>
        </w:rPr>
      </w:pPr>
      <w:r>
        <w:rPr>
          <w:rFonts w:hint="eastAsia" w:ascii="方正小标宋简体" w:hAnsi="方正小标宋简体" w:eastAsia="方正小标宋简体" w:cs="方正小标宋简体"/>
          <w:b w:val="0"/>
          <w:bCs/>
          <w:spacing w:val="-6"/>
          <w:sz w:val="44"/>
          <w:szCs w:val="44"/>
          <w:lang w:val="en-US" w:eastAsia="zh-CN"/>
        </w:rPr>
        <w:t>中央企业党建政研会2025年度优秀课题</w:t>
      </w:r>
    </w:p>
    <w:p w14:paraId="2CB8D0BE">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pacing w:val="-6"/>
          <w:sz w:val="44"/>
          <w:szCs w:val="44"/>
          <w:lang w:val="en-US" w:eastAsia="zh-CN"/>
        </w:rPr>
      </w:pPr>
      <w:r>
        <w:rPr>
          <w:rFonts w:hint="eastAsia" w:ascii="方正小标宋简体" w:hAnsi="方正小标宋简体" w:eastAsia="方正小标宋简体" w:cs="方正小标宋简体"/>
          <w:b w:val="0"/>
          <w:bCs/>
          <w:spacing w:val="-6"/>
          <w:sz w:val="44"/>
          <w:szCs w:val="44"/>
          <w:lang w:val="en-US" w:eastAsia="zh-CN"/>
        </w:rPr>
        <w:t>研究成果名单</w:t>
      </w:r>
    </w:p>
    <w:p w14:paraId="0A1D25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（按</w:t>
      </w:r>
      <w:r>
        <w:rPr>
          <w:rFonts w:hint="eastAsia" w:ascii="楷体_GB2312" w:hAnsi="楷体_GB2312" w:eastAsia="楷体_GB2312" w:cs="楷体_GB2312"/>
          <w:b w:val="0"/>
          <w:bCs w:val="0"/>
          <w:sz w:val="32"/>
          <w:szCs w:val="32"/>
          <w:lang w:eastAsia="zh-CN"/>
        </w:rPr>
        <w:t>中央</w:t>
      </w:r>
      <w:r>
        <w:rPr>
          <w:rFonts w:hint="eastAsia" w:ascii="楷体_GB2312" w:hAnsi="楷体_GB2312" w:eastAsia="楷体_GB2312" w:cs="楷体_GB2312"/>
          <w:b w:val="0"/>
          <w:bCs w:val="0"/>
          <w:sz w:val="32"/>
          <w:szCs w:val="32"/>
        </w:rPr>
        <w:t>企业排序）</w:t>
      </w:r>
    </w:p>
    <w:p w14:paraId="630F04F9">
      <w:pPr>
        <w:keepNext w:val="0"/>
        <w:keepLines w:val="0"/>
        <w:pageBreakBefore w:val="0"/>
        <w:kinsoku/>
        <w:wordWrap/>
        <w:overflowPunct/>
        <w:topLinePunct w:val="0"/>
        <w:autoSpaceDE/>
        <w:autoSpaceDN/>
        <w:bidi w:val="0"/>
        <w:spacing w:line="580" w:lineRule="exact"/>
        <w:jc w:val="center"/>
        <w:textAlignment w:val="auto"/>
        <w:rPr>
          <w:rFonts w:hint="eastAsia" w:ascii="楷体_GB2312" w:hAnsi="楷体_GB2312" w:eastAsia="楷体_GB2312" w:cs="楷体_GB2312"/>
          <w:sz w:val="32"/>
          <w:szCs w:val="32"/>
        </w:rPr>
      </w:pPr>
    </w:p>
    <w:p w14:paraId="561AAD7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黑体" w:hAnsi="黑体" w:eastAsia="黑体" w:cs="黑体"/>
          <w:sz w:val="32"/>
          <w:szCs w:val="32"/>
          <w:lang w:eastAsia="zh-CN"/>
        </w:rPr>
        <w:t>一等奖（</w:t>
      </w:r>
      <w:r>
        <w:rPr>
          <w:rFonts w:hint="default" w:ascii="黑体" w:hAnsi="黑体" w:eastAsia="黑体" w:cs="黑体"/>
          <w:sz w:val="32"/>
          <w:szCs w:val="32"/>
          <w:lang w:eastAsia="zh-CN"/>
        </w:rPr>
        <w:t>3</w:t>
      </w:r>
      <w:r>
        <w:rPr>
          <w:rFonts w:hint="eastAsia" w:ascii="黑体" w:hAnsi="黑体" w:eastAsia="黑体" w:cs="黑体"/>
          <w:sz w:val="32"/>
          <w:szCs w:val="32"/>
          <w:lang w:val="en-US" w:eastAsia="zh-CN"/>
        </w:rPr>
        <w:t>5个</w:t>
      </w:r>
      <w:r>
        <w:rPr>
          <w:rFonts w:hint="eastAsia" w:ascii="黑体" w:hAnsi="黑体" w:eastAsia="黑体" w:cs="黑体"/>
          <w:sz w:val="32"/>
          <w:szCs w:val="32"/>
          <w:lang w:eastAsia="zh-CN"/>
        </w:rPr>
        <w:t>）</w:t>
      </w:r>
    </w:p>
    <w:p w14:paraId="394C56F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1.新时代国有企业推进治理体系和治理能力现代化路径研究</w:t>
      </w:r>
    </w:p>
    <w:p w14:paraId="79A1AD6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中国航天科工集团有限公司</w:t>
      </w:r>
    </w:p>
    <w:p w14:paraId="509659E1">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both"/>
        <w:textAlignment w:val="auto"/>
        <w:rPr>
          <w:rFonts w:hint="eastAsia" w:ascii="仿宋_GB2312" w:hAnsi="宋体" w:eastAsia="仿宋_GB2312" w:cs="宋体"/>
          <w:b w:val="0"/>
          <w:bCs w:val="0"/>
          <w:sz w:val="32"/>
          <w:szCs w:val="32"/>
          <w:lang w:eastAsia="zh-CN"/>
        </w:rPr>
      </w:pPr>
      <w:r>
        <w:rPr>
          <w:rFonts w:hint="eastAsia" w:ascii="仿宋_GB2312" w:hAnsi="宋体" w:eastAsia="仿宋_GB2312" w:cs="宋体"/>
          <w:b w:val="0"/>
          <w:bCs w:val="0"/>
          <w:sz w:val="32"/>
          <w:szCs w:val="32"/>
        </w:rPr>
        <w:t>2.增强国有企业党支部政治功能和组织功能的实践路径研究</w:t>
      </w:r>
      <w:r>
        <w:rPr>
          <w:rFonts w:hint="eastAsia" w:ascii="仿宋_GB2312" w:hAnsi="宋体" w:eastAsia="仿宋_GB2312" w:cs="宋体"/>
          <w:b w:val="0"/>
          <w:bCs w:val="0"/>
          <w:sz w:val="32"/>
          <w:szCs w:val="32"/>
          <w:lang w:eastAsia="zh-CN"/>
        </w:rPr>
        <w:t>——</w:t>
      </w:r>
    </w:p>
    <w:p w14:paraId="0E95A6E7">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以</w:t>
      </w:r>
      <w:r>
        <w:rPr>
          <w:rFonts w:hint="eastAsia" w:ascii="仿宋_GB2312" w:hAnsi="宋体" w:eastAsia="仿宋_GB2312" w:cs="宋体"/>
          <w:b w:val="0"/>
          <w:bCs w:val="0"/>
          <w:sz w:val="32"/>
          <w:szCs w:val="32"/>
          <w:lang w:eastAsia="zh-CN"/>
        </w:rPr>
        <w:t>中国船舶</w:t>
      </w:r>
      <w:r>
        <w:rPr>
          <w:rFonts w:hint="eastAsia" w:ascii="仿宋_GB2312" w:hAnsi="宋体" w:eastAsia="仿宋_GB2312" w:cs="宋体"/>
          <w:b w:val="0"/>
          <w:bCs w:val="0"/>
          <w:sz w:val="32"/>
          <w:szCs w:val="32"/>
        </w:rPr>
        <w:t>上海外高桥造船有限公司“1283”创新实践为例</w:t>
      </w:r>
    </w:p>
    <w:p w14:paraId="4C52E9F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中国船舶上海外高桥造船有限公司</w:t>
      </w:r>
    </w:p>
    <w:p w14:paraId="75AD483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3.中央企业创新党建模式引领“改革穿透基层”推动使命价值履行的路径探索与研究</w:t>
      </w:r>
    </w:p>
    <w:p w14:paraId="71760E0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中国电科二十八研究所</w:t>
      </w:r>
    </w:p>
    <w:p w14:paraId="197A2EF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4.中央企业国际传播评价指标体系研究</w:t>
      </w:r>
    </w:p>
    <w:p w14:paraId="7A41FE3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中国石油天然气集团有限公司</w:t>
      </w:r>
    </w:p>
    <w:p w14:paraId="5C8AC2F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5.基于好感传播的大型央企形象提升路径研究</w:t>
      </w:r>
    </w:p>
    <w:p w14:paraId="49DA6F3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中国石油化工集团有限公司</w:t>
      </w:r>
    </w:p>
    <w:p w14:paraId="28A0DF1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6.中央企业大党建赋能提效体系构建与实践</w:t>
      </w:r>
    </w:p>
    <w:p w14:paraId="1E01E09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中国海洋石油集团有限公司</w:t>
      </w:r>
    </w:p>
    <w:p w14:paraId="7B9E3C4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7.习近平文化思想在国有企业落地实践研究</w:t>
      </w:r>
    </w:p>
    <w:p w14:paraId="7CFBCE0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国家电网有限公司</w:t>
      </w:r>
    </w:p>
    <w:p w14:paraId="546FCF2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8.国资央企舆情数据分析和治理策略研究</w:t>
      </w:r>
    </w:p>
    <w:p w14:paraId="657A952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国家电网有限公司</w:t>
      </w:r>
    </w:p>
    <w:p w14:paraId="6EFD3FD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9.构建“五个价值”目标管理体系研究</w:t>
      </w:r>
    </w:p>
    <w:p w14:paraId="1AD1169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中国南方电网有限责任公司</w:t>
      </w:r>
    </w:p>
    <w:p w14:paraId="6CDAAD2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10.学习贯彻习近平总书记关于党的建设的重要思想 以高质量党建引领保障企业高质量发展研究</w:t>
      </w:r>
    </w:p>
    <w:p w14:paraId="1726C2C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中国华电集团有限公司</w:t>
      </w:r>
    </w:p>
    <w:p w14:paraId="651AB85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11</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党建引领下的科技创新链和产业链深度融合机制研究</w:t>
      </w:r>
    </w:p>
    <w:p w14:paraId="12EFE051">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中国三峡集团长江经济带生态环境国家工程研究中心</w:t>
      </w:r>
    </w:p>
    <w:p w14:paraId="69C0A35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eastAsia="zh-CN"/>
        </w:rPr>
      </w:pPr>
      <w:r>
        <w:rPr>
          <w:rFonts w:hint="eastAsia" w:ascii="仿宋_GB2312" w:hAnsi="宋体" w:eastAsia="仿宋_GB2312" w:cs="宋体"/>
          <w:b w:val="0"/>
          <w:bCs w:val="0"/>
          <w:sz w:val="32"/>
          <w:szCs w:val="32"/>
        </w:rPr>
        <w:t>12</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优化完善中央企业巡视整改全周期制度机制</w:t>
      </w:r>
      <w:r>
        <w:rPr>
          <w:rFonts w:hint="eastAsia" w:ascii="仿宋_GB2312" w:hAnsi="宋体" w:eastAsia="仿宋_GB2312" w:cs="宋体"/>
          <w:b w:val="0"/>
          <w:bCs w:val="0"/>
          <w:sz w:val="32"/>
          <w:szCs w:val="32"/>
          <w:lang w:eastAsia="zh-CN"/>
        </w:rPr>
        <w:t>研究</w:t>
      </w:r>
    </w:p>
    <w:p w14:paraId="1FA3662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国家能源投资集团有限责任公司</w:t>
      </w:r>
    </w:p>
    <w:p w14:paraId="4E07325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13</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新质生产力视域下中央企业“指数赋能”实干党建工作体系初探</w:t>
      </w:r>
    </w:p>
    <w:p w14:paraId="0BD7C361">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国家能源投资集团有限责任公司</w:t>
      </w:r>
    </w:p>
    <w:p w14:paraId="75DB3ED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eastAsia="zh-CN"/>
        </w:rPr>
      </w:pPr>
      <w:r>
        <w:rPr>
          <w:rFonts w:hint="eastAsia" w:ascii="仿宋_GB2312" w:hAnsi="宋体" w:eastAsia="仿宋_GB2312" w:cs="宋体"/>
          <w:b w:val="0"/>
          <w:bCs w:val="0"/>
          <w:sz w:val="32"/>
          <w:szCs w:val="32"/>
        </w:rPr>
        <w:t>14</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Z世代科技工作者思想政治工作动态机制构建研究——基于中国电信战新产业的实践</w:t>
      </w:r>
      <w:r>
        <w:rPr>
          <w:rFonts w:hint="eastAsia" w:ascii="仿宋_GB2312" w:hAnsi="宋体" w:eastAsia="仿宋_GB2312" w:cs="宋体"/>
          <w:b w:val="0"/>
          <w:bCs w:val="0"/>
          <w:sz w:val="32"/>
          <w:szCs w:val="32"/>
          <w:lang w:eastAsia="zh-CN"/>
        </w:rPr>
        <w:t>探索</w:t>
      </w:r>
    </w:p>
    <w:p w14:paraId="3F09601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中国电信天翼云科技有限公司</w:t>
      </w:r>
    </w:p>
    <w:p w14:paraId="6A2FC7C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15</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全媒体时代国有企业传播矩阵构建与协同运营机制研究</w:t>
      </w:r>
    </w:p>
    <w:p w14:paraId="7D37472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中国联通湖北省分公司</w:t>
      </w:r>
    </w:p>
    <w:p w14:paraId="5D9C67A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eastAsia="zh-CN"/>
        </w:rPr>
      </w:pPr>
      <w:r>
        <w:rPr>
          <w:rFonts w:hint="eastAsia" w:ascii="仿宋_GB2312" w:hAnsi="宋体" w:eastAsia="仿宋_GB2312" w:cs="宋体"/>
          <w:b w:val="0"/>
          <w:bCs w:val="0"/>
          <w:sz w:val="32"/>
          <w:szCs w:val="32"/>
        </w:rPr>
        <w:t>16</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打造专业化服务型共享中心运用共享模式</w:t>
      </w:r>
      <w:r>
        <w:rPr>
          <w:rFonts w:hint="eastAsia" w:ascii="仿宋_GB2312" w:hAnsi="宋体" w:eastAsia="仿宋_GB2312" w:cs="宋体"/>
          <w:b w:val="0"/>
          <w:bCs w:val="0"/>
          <w:sz w:val="32"/>
          <w:szCs w:val="32"/>
          <w:lang w:val="en-US" w:eastAsia="zh-CN"/>
        </w:rPr>
        <w:t xml:space="preserve"> </w:t>
      </w:r>
      <w:r>
        <w:rPr>
          <w:rFonts w:hint="eastAsia" w:ascii="仿宋_GB2312" w:hAnsi="宋体" w:eastAsia="仿宋_GB2312" w:cs="宋体"/>
          <w:b w:val="0"/>
          <w:bCs w:val="0"/>
          <w:sz w:val="32"/>
          <w:szCs w:val="32"/>
        </w:rPr>
        <w:t>提升党建工作质效</w:t>
      </w:r>
      <w:r>
        <w:rPr>
          <w:rFonts w:hint="eastAsia" w:ascii="仿宋_GB2312" w:hAnsi="宋体" w:eastAsia="仿宋_GB2312" w:cs="宋体"/>
          <w:b w:val="0"/>
          <w:bCs w:val="0"/>
          <w:sz w:val="32"/>
          <w:szCs w:val="32"/>
          <w:lang w:eastAsia="zh-CN"/>
        </w:rPr>
        <w:t>研究</w:t>
      </w:r>
    </w:p>
    <w:p w14:paraId="50708A5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中国移动山东公司</w:t>
      </w:r>
    </w:p>
    <w:p w14:paraId="0DDFF17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17</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华大半导体“五联三通”党建链式模型赋能集成电路产业链实践研究</w:t>
      </w:r>
    </w:p>
    <w:p w14:paraId="0741C6A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中国电子华大半导体有限公司</w:t>
      </w:r>
    </w:p>
    <w:p w14:paraId="7A18E9D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18</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国有企业思想政治工作赋能深化改革的实践研究</w:t>
      </w:r>
    </w:p>
    <w:p w14:paraId="56F3D9E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东风汽车集团东风商用车有限公司</w:t>
      </w:r>
    </w:p>
    <w:p w14:paraId="618E44D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19</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新时代提升国企青年精神素养的哈电模式研究</w:t>
      </w:r>
    </w:p>
    <w:p w14:paraId="10D5C5E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哈尔滨电气集团有限公司</w:t>
      </w:r>
    </w:p>
    <w:p w14:paraId="50B2DC9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20</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基于好干部标准的干部继任者体系的探索与实践</w:t>
      </w:r>
    </w:p>
    <w:p w14:paraId="4E5499E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东方电气集团东方电机有限公司</w:t>
      </w:r>
    </w:p>
    <w:p w14:paraId="54BC925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21</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“链上党建”赋能产业链协同创效</w:t>
      </w:r>
      <w:r>
        <w:rPr>
          <w:rFonts w:hint="eastAsia" w:ascii="仿宋_GB2312" w:hAnsi="宋体" w:eastAsia="仿宋_GB2312" w:cs="宋体"/>
          <w:b w:val="0"/>
          <w:bCs w:val="0"/>
          <w:sz w:val="32"/>
          <w:szCs w:val="32"/>
          <w:lang w:eastAsia="zh-CN"/>
        </w:rPr>
        <w:t>研究</w:t>
      </w:r>
    </w:p>
    <w:p w14:paraId="3158C89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中国宝武钢铁集团有限公司</w:t>
      </w:r>
    </w:p>
    <w:p w14:paraId="719A216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22</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发展新时代中国特色社会主义文化的国有企业实践刍议——以中铝集团深入推进“中铝文化浸润工程”为例</w:t>
      </w:r>
    </w:p>
    <w:p w14:paraId="6DFCE39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中国铝业集团有限公司</w:t>
      </w:r>
    </w:p>
    <w:p w14:paraId="09958CC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23</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中国企业参与高质量共建“一带一路”的跨文化管理实践与探索研究——以中国远洋海运集团境外企业跨文化管理为例</w:t>
      </w:r>
    </w:p>
    <w:p w14:paraId="0ADC590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中国远洋海运集团有限公司</w:t>
      </w:r>
    </w:p>
    <w:p w14:paraId="7EED0DD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24</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中央企业基层党组织落实基本培训机制的研究探索——以中国航空集团有限公司空勤队伍为例</w:t>
      </w:r>
    </w:p>
    <w:p w14:paraId="639A86A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中国航空集团有限公司</w:t>
      </w:r>
    </w:p>
    <w:p w14:paraId="2C3EBC1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25</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传统产业以穿透式管理深化改革推动高质量发展的实践研究</w:t>
      </w:r>
    </w:p>
    <w:p w14:paraId="2AFDC2E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中国中化控股有限责任公司氯碱事业部</w:t>
      </w:r>
    </w:p>
    <w:p w14:paraId="2B9B4CC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26</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中央企业医疗机构医务工作者人文精神塑造路径研究</w:t>
      </w:r>
    </w:p>
    <w:p w14:paraId="56AD63B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通用技术集团医疗健康控股有限公司</w:t>
      </w:r>
    </w:p>
    <w:p w14:paraId="1305CC7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27</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新时代国有企业青年员工成长成才路径探析</w:t>
      </w:r>
    </w:p>
    <w:p w14:paraId="2E611400">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招商局集团有限公司</w:t>
      </w:r>
    </w:p>
    <w:p w14:paraId="5C25EF9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28</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以党建链赋能大飞机产业链发展研究——以大飞机产业链党建探索和实践为例</w:t>
      </w:r>
    </w:p>
    <w:p w14:paraId="17D937D1">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中国商用飞机有限责任公司</w:t>
      </w:r>
    </w:p>
    <w:p w14:paraId="632554E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29</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加强中央企业青年创新工作的探索与实践</w:t>
      </w:r>
    </w:p>
    <w:p w14:paraId="0B3D70B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中国有研科技集团有限公司</w:t>
      </w:r>
    </w:p>
    <w:p w14:paraId="344637B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30</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以载体创新提升中央企业国际传播效能的探索与实践</w:t>
      </w:r>
    </w:p>
    <w:p w14:paraId="6F2B6D3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中国中车集团有限公司</w:t>
      </w:r>
    </w:p>
    <w:p w14:paraId="46D1A28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31</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以数智化转型提升党建工作质量的探索研究——以保利集团智慧党建平台实践为例</w:t>
      </w:r>
    </w:p>
    <w:p w14:paraId="2F64A06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中国保利集团有限公司</w:t>
      </w:r>
    </w:p>
    <w:p w14:paraId="16EC8B4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32</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人工智能时代央企舆论生态构建及风险防范研究——以中国水务等公司开展智能传播实践为例</w:t>
      </w:r>
    </w:p>
    <w:p w14:paraId="469FCEB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中国电建中国水务投资集团有限公司</w:t>
      </w:r>
    </w:p>
    <w:p w14:paraId="241F0CC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33</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以新发展理念指导中广核进一步发展新质生产力、走好高质量发展道路研究</w:t>
      </w:r>
    </w:p>
    <w:p w14:paraId="06EDE5A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中国广核集团有限公司</w:t>
      </w:r>
    </w:p>
    <w:p w14:paraId="4869CE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34</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大力培育和发展新质生产力 推动降低全社会物流成本研究</w:t>
      </w:r>
    </w:p>
    <w:p w14:paraId="243A75F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中国物流集团有限公司</w:t>
      </w:r>
    </w:p>
    <w:p w14:paraId="76AB02E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35</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国有企业履行战略使命评价制度研究</w:t>
      </w:r>
    </w:p>
    <w:p w14:paraId="4D2B48F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中国国新控股有限责任公司</w:t>
      </w:r>
    </w:p>
    <w:p w14:paraId="1C38BA9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p>
    <w:p w14:paraId="5CE8C3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宋体" w:eastAsia="仿宋_GB2312" w:cs="宋体"/>
          <w:b/>
          <w:bCs/>
          <w:sz w:val="36"/>
          <w:szCs w:val="36"/>
          <w:lang w:eastAsia="zh-CN"/>
        </w:rPr>
      </w:pPr>
      <w:r>
        <w:rPr>
          <w:rFonts w:hint="eastAsia" w:ascii="黑体" w:hAnsi="黑体" w:eastAsia="黑体" w:cs="黑体"/>
          <w:sz w:val="32"/>
          <w:szCs w:val="32"/>
          <w:lang w:eastAsia="zh-CN"/>
        </w:rPr>
        <w:t>二等奖（</w:t>
      </w:r>
      <w:r>
        <w:rPr>
          <w:rFonts w:hint="eastAsia" w:ascii="黑体" w:hAnsi="黑体" w:eastAsia="黑体" w:cs="黑体"/>
          <w:sz w:val="32"/>
          <w:szCs w:val="32"/>
          <w:lang w:val="en-US" w:eastAsia="zh-CN"/>
        </w:rPr>
        <w:t>45个</w:t>
      </w:r>
      <w:r>
        <w:rPr>
          <w:rFonts w:hint="eastAsia" w:ascii="黑体" w:hAnsi="黑体" w:eastAsia="黑体" w:cs="黑体"/>
          <w:sz w:val="32"/>
          <w:szCs w:val="32"/>
          <w:lang w:eastAsia="zh-CN"/>
        </w:rPr>
        <w:t>）</w:t>
      </w:r>
    </w:p>
    <w:p w14:paraId="43EE7D4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rPr>
        <w:t>1</w:t>
      </w:r>
      <w:r>
        <w:rPr>
          <w:rFonts w:hint="eastAsia" w:ascii="仿宋_GB2312" w:hAnsi="宋体" w:eastAsia="仿宋_GB2312" w:cs="宋体"/>
          <w:b w:val="0"/>
          <w:bCs w:val="0"/>
          <w:sz w:val="32"/>
          <w:szCs w:val="32"/>
          <w:lang w:val="en-US" w:eastAsia="zh-CN"/>
        </w:rPr>
        <w:t>.锚定强链强党建 贯通“六链”提“六力”——中国核电以党建链赋能产业链的创新实践研究</w:t>
      </w:r>
    </w:p>
    <w:p w14:paraId="4BB7CC6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中核集团中国核能电力股份有限公司</w:t>
      </w:r>
    </w:p>
    <w:p w14:paraId="7D2D5DA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2.推动新形势下提质打造“罗阳青年突击队”全国品牌的探索与实践</w:t>
      </w:r>
    </w:p>
    <w:p w14:paraId="4F975D9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中国航空工业集团有限公司</w:t>
      </w:r>
    </w:p>
    <w:p w14:paraId="51A5A9B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3.</w:t>
      </w:r>
      <w:r>
        <w:rPr>
          <w:rFonts w:hint="eastAsia" w:ascii="仿宋_GB2312" w:hAnsi="宋体" w:eastAsia="仿宋_GB2312" w:cs="宋体"/>
          <w:b w:val="0"/>
          <w:bCs w:val="0"/>
          <w:sz w:val="32"/>
          <w:szCs w:val="32"/>
        </w:rPr>
        <w:t>高质量党建赋能新质生产力发展路径研究</w:t>
      </w:r>
    </w:p>
    <w:p w14:paraId="6E508AB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val="0"/>
          <w:bCs w:val="0"/>
          <w:sz w:val="32"/>
          <w:szCs w:val="32"/>
        </w:rPr>
      </w:pPr>
      <w:r>
        <w:rPr>
          <w:rFonts w:hint="eastAsia" w:ascii="仿宋_GB2312" w:hAnsi="宋体" w:eastAsia="仿宋_GB2312" w:cs="宋体"/>
          <w:b/>
          <w:bCs/>
          <w:sz w:val="32"/>
          <w:szCs w:val="32"/>
        </w:rPr>
        <w:t>中国船舶党校</w:t>
      </w:r>
    </w:p>
    <w:p w14:paraId="4664AF0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4.国家战略指引下军工企业文化品牌建设的研究与实践</w:t>
      </w:r>
    </w:p>
    <w:p w14:paraId="664C393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中国航空发动机集团有限公司</w:t>
      </w:r>
    </w:p>
    <w:p w14:paraId="6044A42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5.</w:t>
      </w:r>
      <w:r>
        <w:rPr>
          <w:rFonts w:hint="eastAsia" w:ascii="仿宋_GB2312" w:hAnsi="宋体" w:eastAsia="仿宋_GB2312" w:cs="宋体"/>
          <w:b w:val="0"/>
          <w:bCs w:val="0"/>
          <w:sz w:val="32"/>
          <w:szCs w:val="32"/>
        </w:rPr>
        <w:t>贯彻习近平强军思想 着力打造融通特质的为军文化——中国融通为军强军兴军的探索与实践</w:t>
      </w:r>
    </w:p>
    <w:p w14:paraId="5F11552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中国融通集团党校</w:t>
      </w:r>
    </w:p>
    <w:p w14:paraId="51648CF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6.</w:t>
      </w:r>
      <w:r>
        <w:rPr>
          <w:rFonts w:hint="eastAsia" w:ascii="仿宋_GB2312" w:hAnsi="宋体" w:eastAsia="仿宋_GB2312" w:cs="宋体"/>
          <w:b w:val="0"/>
          <w:bCs w:val="0"/>
          <w:sz w:val="32"/>
          <w:szCs w:val="32"/>
        </w:rPr>
        <w:t>新时代中国特色国有企业改革发展理论框架研究</w:t>
      </w:r>
    </w:p>
    <w:p w14:paraId="56CCCD9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中国石油经济技术研究院</w:t>
      </w:r>
    </w:p>
    <w:p w14:paraId="54DB4D1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7.</w:t>
      </w:r>
      <w:r>
        <w:rPr>
          <w:rFonts w:hint="eastAsia" w:ascii="仿宋_GB2312" w:hAnsi="宋体" w:eastAsia="仿宋_GB2312" w:cs="宋体"/>
          <w:b w:val="0"/>
          <w:bCs w:val="0"/>
          <w:sz w:val="32"/>
          <w:szCs w:val="32"/>
        </w:rPr>
        <w:t>构建弘扬优秀企业家精神有效机制研究</w:t>
      </w:r>
    </w:p>
    <w:p w14:paraId="6BE50FA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中国石油北京石油管理干部学院</w:t>
      </w:r>
    </w:p>
    <w:p w14:paraId="556F312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8.</w:t>
      </w:r>
      <w:r>
        <w:rPr>
          <w:rFonts w:hint="eastAsia" w:ascii="仿宋_GB2312" w:hAnsi="宋体" w:eastAsia="仿宋_GB2312" w:cs="宋体"/>
          <w:b w:val="0"/>
          <w:bCs w:val="0"/>
          <w:sz w:val="32"/>
          <w:szCs w:val="32"/>
        </w:rPr>
        <w:t>“海上党建”引领保障“我为祖国献石油”的探索实践</w:t>
      </w:r>
    </w:p>
    <w:p w14:paraId="26B95B7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中海石油（中国）有限公司天津分公司</w:t>
      </w:r>
    </w:p>
    <w:p w14:paraId="4BCB24C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9.</w:t>
      </w:r>
      <w:r>
        <w:rPr>
          <w:rFonts w:hint="eastAsia" w:ascii="仿宋_GB2312" w:hAnsi="宋体" w:eastAsia="仿宋_GB2312" w:cs="宋体"/>
          <w:b w:val="0"/>
          <w:bCs w:val="0"/>
          <w:sz w:val="32"/>
          <w:szCs w:val="32"/>
        </w:rPr>
        <w:t>以高质量党建赋能海洋能源新质生产力发展的内在逻辑与创新路径研究——从塑造“新型劳动者”的角度出发</w:t>
      </w:r>
    </w:p>
    <w:p w14:paraId="6786FBE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中海石油（中国）有限公司深圳分公司</w:t>
      </w:r>
    </w:p>
    <w:p w14:paraId="4372C30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highlight w:val="none"/>
        </w:rPr>
      </w:pPr>
      <w:r>
        <w:rPr>
          <w:rFonts w:hint="eastAsia" w:ascii="仿宋_GB2312" w:hAnsi="宋体" w:eastAsia="仿宋_GB2312" w:cs="宋体"/>
          <w:b w:val="0"/>
          <w:bCs w:val="0"/>
          <w:sz w:val="32"/>
          <w:szCs w:val="32"/>
          <w:highlight w:val="none"/>
          <w:lang w:val="en-US" w:eastAsia="zh-CN"/>
        </w:rPr>
        <w:t>10.</w:t>
      </w:r>
      <w:r>
        <w:rPr>
          <w:rFonts w:hint="eastAsia" w:ascii="仿宋_GB2312" w:hAnsi="宋体" w:eastAsia="仿宋_GB2312" w:cs="宋体"/>
          <w:b w:val="0"/>
          <w:bCs w:val="0"/>
          <w:sz w:val="32"/>
          <w:szCs w:val="32"/>
          <w:highlight w:val="none"/>
        </w:rPr>
        <w:t>中央企业党建</w:t>
      </w:r>
      <w:r>
        <w:rPr>
          <w:rFonts w:hint="eastAsia" w:ascii="仿宋_GB2312" w:hAnsi="宋体" w:eastAsia="仿宋_GB2312" w:cs="宋体"/>
          <w:b w:val="0"/>
          <w:bCs w:val="0"/>
          <w:sz w:val="32"/>
          <w:szCs w:val="32"/>
          <w:highlight w:val="none"/>
          <w:lang w:eastAsia="zh-CN"/>
        </w:rPr>
        <w:t>分级管理</w:t>
      </w:r>
      <w:r>
        <w:rPr>
          <w:rFonts w:hint="eastAsia" w:ascii="仿宋_GB2312" w:hAnsi="宋体" w:eastAsia="仿宋_GB2312" w:cs="宋体"/>
          <w:b w:val="0"/>
          <w:bCs w:val="0"/>
          <w:sz w:val="32"/>
          <w:szCs w:val="32"/>
          <w:highlight w:val="none"/>
        </w:rPr>
        <w:t>实践与模式创新研究</w:t>
      </w:r>
    </w:p>
    <w:p w14:paraId="2141E47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国家电网有限公司</w:t>
      </w:r>
    </w:p>
    <w:p w14:paraId="4D6736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11.</w:t>
      </w:r>
      <w:r>
        <w:rPr>
          <w:rFonts w:hint="eastAsia" w:ascii="仿宋_GB2312" w:hAnsi="宋体" w:eastAsia="仿宋_GB2312" w:cs="宋体"/>
          <w:b w:val="0"/>
          <w:bCs w:val="0"/>
          <w:sz w:val="32"/>
          <w:szCs w:val="32"/>
        </w:rPr>
        <w:t>落实习近平总书记“三个区分开来”重要要求 推动国资央企尽职免责制度机制建设研究</w:t>
      </w:r>
    </w:p>
    <w:p w14:paraId="435382F0">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中国南方电网有限责任公司</w:t>
      </w:r>
    </w:p>
    <w:p w14:paraId="580C6E1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12.</w:t>
      </w:r>
      <w:r>
        <w:rPr>
          <w:rFonts w:hint="eastAsia" w:ascii="仿宋_GB2312" w:hAnsi="宋体" w:eastAsia="仿宋_GB2312" w:cs="宋体"/>
          <w:b w:val="0"/>
          <w:bCs w:val="0"/>
          <w:sz w:val="32"/>
          <w:szCs w:val="32"/>
        </w:rPr>
        <w:t>推进国有企业党的建设制度更加成熟更加定型研究</w:t>
      </w:r>
    </w:p>
    <w:p w14:paraId="1CD39701">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中国南方电网有限责任公司</w:t>
      </w:r>
    </w:p>
    <w:p w14:paraId="31ED786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宋体" w:eastAsia="仿宋_GB2312" w:cs="宋体"/>
          <w:b w:val="0"/>
          <w:bCs w:val="0"/>
          <w:sz w:val="32"/>
          <w:szCs w:val="32"/>
          <w:lang w:val="en-US" w:eastAsia="zh-CN"/>
        </w:rPr>
        <w:t>13.推进能源央企基层党组织“让改革穿透基层”路径探索与研究</w:t>
      </w:r>
    </w:p>
    <w:p w14:paraId="498E61D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中国大唐集团有限公司</w:t>
      </w:r>
    </w:p>
    <w:p w14:paraId="7B82C88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14.</w:t>
      </w:r>
      <w:r>
        <w:rPr>
          <w:rFonts w:hint="eastAsia" w:ascii="仿宋_GB2312" w:hAnsi="宋体" w:eastAsia="仿宋_GB2312" w:cs="宋体"/>
          <w:b w:val="0"/>
          <w:bCs w:val="0"/>
          <w:sz w:val="32"/>
          <w:szCs w:val="32"/>
        </w:rPr>
        <w:t>国有企业思想政治工作成效评价研究</w:t>
      </w:r>
    </w:p>
    <w:p w14:paraId="0630D91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中国华电集团有限公司</w:t>
      </w:r>
    </w:p>
    <w:p w14:paraId="123FBE1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15.</w:t>
      </w:r>
      <w:r>
        <w:rPr>
          <w:rFonts w:hint="eastAsia" w:ascii="仿宋_GB2312" w:hAnsi="宋体" w:eastAsia="仿宋_GB2312" w:cs="宋体"/>
          <w:b w:val="0"/>
          <w:bCs w:val="0"/>
          <w:sz w:val="32"/>
          <w:szCs w:val="32"/>
        </w:rPr>
        <w:t>中央企业贯彻落实习近平总书记重要讲话和重要指示批示工作机制研究</w:t>
      </w:r>
    </w:p>
    <w:p w14:paraId="134B3EC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中国长江三峡集团有限公司</w:t>
      </w:r>
    </w:p>
    <w:p w14:paraId="29C598A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16.</w:t>
      </w:r>
      <w:r>
        <w:rPr>
          <w:rFonts w:hint="eastAsia" w:ascii="仿宋_GB2312" w:hAnsi="宋体" w:eastAsia="仿宋_GB2312" w:cs="宋体"/>
          <w:b w:val="0"/>
          <w:bCs w:val="0"/>
          <w:sz w:val="32"/>
          <w:szCs w:val="32"/>
        </w:rPr>
        <w:t>国家能源集团精神的内涵和传承研究</w:t>
      </w:r>
    </w:p>
    <w:p w14:paraId="7E067FD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国家能源集团党校</w:t>
      </w:r>
    </w:p>
    <w:p w14:paraId="68D573C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17.</w:t>
      </w:r>
      <w:r>
        <w:rPr>
          <w:rFonts w:hint="eastAsia" w:ascii="仿宋_GB2312" w:hAnsi="宋体" w:eastAsia="仿宋_GB2312" w:cs="宋体"/>
          <w:b w:val="0"/>
          <w:bCs w:val="0"/>
          <w:sz w:val="32"/>
          <w:szCs w:val="32"/>
        </w:rPr>
        <w:t>科技赋能中央企业工业文化遗产价值重构与创新性发展研究</w:t>
      </w:r>
    </w:p>
    <w:p w14:paraId="67443B2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中国电信集团有限公司</w:t>
      </w:r>
    </w:p>
    <w:p w14:paraId="1F4D77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18.</w:t>
      </w:r>
      <w:r>
        <w:rPr>
          <w:rFonts w:hint="eastAsia" w:ascii="仿宋_GB2312" w:hAnsi="宋体" w:eastAsia="仿宋_GB2312" w:cs="宋体"/>
          <w:b w:val="0"/>
          <w:bCs w:val="0"/>
          <w:sz w:val="32"/>
          <w:szCs w:val="32"/>
        </w:rPr>
        <w:t>国有企业党建品牌建设的实践探索</w:t>
      </w:r>
      <w:r>
        <w:rPr>
          <w:rFonts w:hint="eastAsia" w:ascii="仿宋_GB2312" w:hAnsi="宋体" w:eastAsia="仿宋_GB2312" w:cs="宋体"/>
          <w:b w:val="0"/>
          <w:bCs w:val="0"/>
          <w:sz w:val="32"/>
          <w:szCs w:val="32"/>
          <w:lang w:eastAsia="zh-CN"/>
        </w:rPr>
        <w:t>——</w:t>
      </w:r>
      <w:r>
        <w:rPr>
          <w:rFonts w:hint="eastAsia" w:ascii="仿宋_GB2312" w:hAnsi="宋体" w:eastAsia="仿宋_GB2312" w:cs="宋体"/>
          <w:b w:val="0"/>
          <w:bCs w:val="0"/>
          <w:sz w:val="32"/>
          <w:szCs w:val="32"/>
        </w:rPr>
        <w:t>以中国联通山东省分公司构建</w:t>
      </w:r>
      <w:r>
        <w:rPr>
          <w:rFonts w:hint="eastAsia" w:ascii="仿宋_GB2312" w:hAnsi="宋体" w:eastAsia="仿宋_GB2312" w:cs="宋体"/>
          <w:b w:val="0"/>
          <w:bCs w:val="0"/>
          <w:sz w:val="32"/>
          <w:szCs w:val="32"/>
          <w:lang w:eastAsia="zh-CN"/>
        </w:rPr>
        <w:t>“</w:t>
      </w:r>
      <w:r>
        <w:rPr>
          <w:rFonts w:hint="eastAsia" w:ascii="仿宋_GB2312" w:hAnsi="宋体" w:eastAsia="仿宋_GB2312" w:cs="宋体"/>
          <w:b w:val="0"/>
          <w:bCs w:val="0"/>
          <w:sz w:val="32"/>
          <w:szCs w:val="32"/>
        </w:rPr>
        <w:t>1+5+6”党建模式品牌建设为例</w:t>
      </w:r>
    </w:p>
    <w:p w14:paraId="59FAA04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中国联通山东省分公司</w:t>
      </w:r>
    </w:p>
    <w:p w14:paraId="1A2D124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19.</w:t>
      </w:r>
      <w:r>
        <w:rPr>
          <w:rFonts w:hint="eastAsia" w:ascii="仿宋_GB2312" w:hAnsi="宋体" w:eastAsia="仿宋_GB2312" w:cs="宋体"/>
          <w:b w:val="0"/>
          <w:bCs w:val="0"/>
          <w:sz w:val="32"/>
          <w:szCs w:val="32"/>
        </w:rPr>
        <w:t>守正创新提升国有企业文化软实力的实践研究</w:t>
      </w:r>
    </w:p>
    <w:p w14:paraId="122C1F2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中国联通江苏省分公司</w:t>
      </w:r>
    </w:p>
    <w:p w14:paraId="6DA91A8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20.</w:t>
      </w:r>
      <w:r>
        <w:rPr>
          <w:rFonts w:hint="eastAsia" w:ascii="仿宋_GB2312" w:hAnsi="宋体" w:eastAsia="仿宋_GB2312" w:cs="宋体"/>
          <w:b w:val="0"/>
          <w:bCs w:val="0"/>
          <w:sz w:val="32"/>
          <w:szCs w:val="32"/>
        </w:rPr>
        <w:t>基于“红讲台”打造党员干部教育培训新模式的实践研究</w:t>
      </w:r>
    </w:p>
    <w:p w14:paraId="5E285F1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中国移动广东公司</w:t>
      </w:r>
    </w:p>
    <w:p w14:paraId="44070FB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宋体" w:eastAsia="仿宋_GB2312" w:cs="宋体"/>
          <w:b w:val="0"/>
          <w:bCs w:val="0"/>
          <w:sz w:val="32"/>
          <w:szCs w:val="32"/>
          <w:lang w:val="en-US" w:eastAsia="zh-CN"/>
        </w:rPr>
        <w:t>21.发挥国有企业政治优势赋能区域产业链创新链高质量发展的探索与实践</w:t>
      </w:r>
    </w:p>
    <w:p w14:paraId="47958B3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中国移动江苏公司</w:t>
      </w:r>
    </w:p>
    <w:p w14:paraId="38F29A9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22.</w:t>
      </w:r>
      <w:r>
        <w:rPr>
          <w:rFonts w:hint="eastAsia" w:ascii="仿宋_GB2312" w:hAnsi="宋体" w:eastAsia="仿宋_GB2312" w:cs="宋体"/>
          <w:b w:val="0"/>
          <w:bCs w:val="0"/>
          <w:sz w:val="32"/>
          <w:szCs w:val="32"/>
        </w:rPr>
        <w:t>初创央企加强新时代廉洁文化体系建设的实践探索——以“廉洁星网”1+4+N文化阵地创新实践为例</w:t>
      </w:r>
    </w:p>
    <w:p w14:paraId="1338602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中国卫星网络集团有限公司</w:t>
      </w:r>
    </w:p>
    <w:p w14:paraId="5D53E7E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23.</w:t>
      </w:r>
      <w:r>
        <w:rPr>
          <w:rFonts w:hint="eastAsia" w:ascii="仿宋_GB2312" w:hAnsi="宋体" w:eastAsia="仿宋_GB2312" w:cs="宋体"/>
          <w:b w:val="0"/>
          <w:bCs w:val="0"/>
          <w:sz w:val="32"/>
          <w:szCs w:val="32"/>
        </w:rPr>
        <w:t>党建与生产经营深度融合“DEC”体系创新探索</w:t>
      </w:r>
    </w:p>
    <w:p w14:paraId="001386A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中国东方电气集团有限公司</w:t>
      </w:r>
    </w:p>
    <w:p w14:paraId="5AE2B80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24.</w:t>
      </w:r>
      <w:r>
        <w:rPr>
          <w:rFonts w:hint="eastAsia" w:ascii="仿宋_GB2312" w:hAnsi="宋体" w:eastAsia="仿宋_GB2312" w:cs="宋体"/>
          <w:b w:val="0"/>
          <w:bCs w:val="0"/>
          <w:sz w:val="32"/>
          <w:szCs w:val="32"/>
        </w:rPr>
        <w:t>党建赋能打造制造业“单项冠军”的实践研究</w:t>
      </w:r>
    </w:p>
    <w:p w14:paraId="0BD17BE1">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中国中化控股有限责任公司</w:t>
      </w:r>
    </w:p>
    <w:p w14:paraId="30D6AF7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25.</w:t>
      </w:r>
      <w:r>
        <w:rPr>
          <w:rFonts w:hint="eastAsia" w:ascii="仿宋_GB2312" w:hAnsi="宋体" w:eastAsia="仿宋_GB2312" w:cs="宋体"/>
          <w:b w:val="0"/>
          <w:bCs w:val="0"/>
          <w:sz w:val="32"/>
          <w:szCs w:val="32"/>
        </w:rPr>
        <w:t>农粮食品企业培育发展新质生产力的方向与路径研究</w:t>
      </w:r>
    </w:p>
    <w:p w14:paraId="7775FCB0">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中粮集团有限公司</w:t>
      </w:r>
    </w:p>
    <w:p w14:paraId="110327C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26.</w:t>
      </w:r>
      <w:r>
        <w:rPr>
          <w:rFonts w:hint="eastAsia" w:ascii="仿宋_GB2312" w:hAnsi="宋体" w:eastAsia="仿宋_GB2312" w:cs="宋体"/>
          <w:b w:val="0"/>
          <w:bCs w:val="0"/>
          <w:sz w:val="32"/>
          <w:szCs w:val="32"/>
        </w:rPr>
        <w:t>深入学习领会“金融服务实体经济”根本宗旨 以产融结合为抓手推动中国五矿高质量发展</w:t>
      </w:r>
    </w:p>
    <w:p w14:paraId="6039E1F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val="0"/>
          <w:bCs w:val="0"/>
          <w:sz w:val="32"/>
          <w:szCs w:val="32"/>
        </w:rPr>
      </w:pPr>
      <w:r>
        <w:rPr>
          <w:rFonts w:hint="eastAsia" w:ascii="仿宋_GB2312" w:hAnsi="仿宋_GB2312" w:eastAsia="仿宋_GB2312" w:cs="仿宋_GB2312"/>
          <w:b/>
          <w:bCs w:val="0"/>
          <w:sz w:val="32"/>
          <w:szCs w:val="32"/>
          <w:highlight w:val="none"/>
          <w:lang w:val="en-US" w:eastAsia="zh-CN"/>
        </w:rPr>
        <w:t>中国五矿资本股份有限公司</w:t>
      </w:r>
    </w:p>
    <w:p w14:paraId="08E5AE0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27.</w:t>
      </w:r>
      <w:r>
        <w:rPr>
          <w:rFonts w:hint="eastAsia" w:ascii="仿宋_GB2312" w:hAnsi="宋体" w:eastAsia="仿宋_GB2312" w:cs="宋体"/>
          <w:b w:val="0"/>
          <w:bCs w:val="0"/>
          <w:sz w:val="32"/>
          <w:szCs w:val="32"/>
        </w:rPr>
        <w:t>国有企业医院实行党委领导下的院长负责制 充分发挥医院党委领导作用的实践研究</w:t>
      </w:r>
    </w:p>
    <w:p w14:paraId="0F657F6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通用技术集团航天医疗健康科技集团有限公司</w:t>
      </w:r>
    </w:p>
    <w:p w14:paraId="243744F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28.践行习近平文化思想塑造企业文化感召力——中建一局先锋文化建设探索与实践</w:t>
      </w:r>
    </w:p>
    <w:p w14:paraId="6B3E260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中国建筑一局（集团）有限公司</w:t>
      </w:r>
    </w:p>
    <w:p w14:paraId="4D90B98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29.旅游央企提升国际传播能力的实践探索——以中国旅游集团助力民间外交讲好中国故事为例</w:t>
      </w:r>
    </w:p>
    <w:p w14:paraId="2264407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中国旅游集团旅行服务有限公司</w:t>
      </w:r>
    </w:p>
    <w:p w14:paraId="60ACDE4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30.国有企业先进精神的时代内涵和培育路径研究——以中国中铁“开路先锋”精神培育实践为例</w:t>
      </w:r>
    </w:p>
    <w:p w14:paraId="31162A4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中国铁路工程集团有限公司</w:t>
      </w:r>
    </w:p>
    <w:p w14:paraId="6DA86AD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宋体" w:eastAsia="仿宋_GB2312" w:cs="宋体"/>
          <w:b w:val="0"/>
          <w:bCs w:val="0"/>
          <w:sz w:val="32"/>
          <w:szCs w:val="32"/>
          <w:lang w:val="en-US" w:eastAsia="zh-CN"/>
        </w:rPr>
        <w:t>31.国有施工企业政治生态构成要素与优化路径研究</w:t>
      </w:r>
    </w:p>
    <w:p w14:paraId="5A0F97E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中铁五局集团有限公司</w:t>
      </w:r>
    </w:p>
    <w:p w14:paraId="5FA9740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32.</w:t>
      </w:r>
      <w:r>
        <w:rPr>
          <w:rFonts w:hint="eastAsia" w:ascii="仿宋_GB2312" w:hAnsi="宋体" w:eastAsia="仿宋_GB2312" w:cs="宋体"/>
          <w:b w:val="0"/>
          <w:bCs w:val="0"/>
          <w:sz w:val="32"/>
          <w:szCs w:val="32"/>
        </w:rPr>
        <w:t>健全国有企业基层党建工作体系研究</w:t>
      </w:r>
    </w:p>
    <w:p w14:paraId="21262BC2">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中国铁建中铁二十局集团有限公司</w:t>
      </w:r>
    </w:p>
    <w:p w14:paraId="100539C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33.</w:t>
      </w:r>
      <w:r>
        <w:rPr>
          <w:rFonts w:hint="eastAsia" w:ascii="仿宋_GB2312" w:hAnsi="宋体" w:eastAsia="仿宋_GB2312" w:cs="宋体"/>
          <w:b w:val="0"/>
          <w:bCs w:val="0"/>
          <w:sz w:val="32"/>
          <w:szCs w:val="32"/>
        </w:rPr>
        <w:t>以基本培训机制落实助推全面深化改革穿透“最后一公里”研究</w:t>
      </w:r>
    </w:p>
    <w:p w14:paraId="5505CA30">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中国交通建设集团有限公司</w:t>
      </w:r>
    </w:p>
    <w:p w14:paraId="3E6FAEC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34.</w:t>
      </w:r>
      <w:r>
        <w:rPr>
          <w:rFonts w:hint="eastAsia" w:ascii="仿宋_GB2312" w:hAnsi="宋体" w:eastAsia="仿宋_GB2312" w:cs="宋体"/>
          <w:b w:val="0"/>
          <w:bCs w:val="0"/>
          <w:sz w:val="32"/>
          <w:szCs w:val="32"/>
        </w:rPr>
        <w:t>三强化三融入：国企党建信息化体系构建——基于烽火“悠趣”实践探索的研究</w:t>
      </w:r>
    </w:p>
    <w:p w14:paraId="1A8A9912">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中国信科烽火通信科技股份有限公司</w:t>
      </w:r>
    </w:p>
    <w:p w14:paraId="6F189BF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35.</w:t>
      </w:r>
      <w:r>
        <w:rPr>
          <w:rFonts w:hint="eastAsia" w:ascii="仿宋_GB2312" w:hAnsi="宋体" w:eastAsia="仿宋_GB2312" w:cs="宋体"/>
          <w:b w:val="0"/>
          <w:bCs w:val="0"/>
          <w:sz w:val="32"/>
          <w:szCs w:val="32"/>
        </w:rPr>
        <w:t>用习近平经济思想推动央企办医高质量发展</w:t>
      </w:r>
      <w:r>
        <w:rPr>
          <w:rFonts w:hint="eastAsia" w:ascii="仿宋_GB2312" w:hAnsi="宋体" w:eastAsia="仿宋_GB2312" w:cs="宋体"/>
          <w:b w:val="0"/>
          <w:bCs w:val="0"/>
          <w:sz w:val="32"/>
          <w:szCs w:val="32"/>
          <w:lang w:eastAsia="zh-CN"/>
        </w:rPr>
        <w:t>研究</w:t>
      </w:r>
    </w:p>
    <w:p w14:paraId="4F43892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国药医疗健康产业有限公司</w:t>
      </w:r>
    </w:p>
    <w:p w14:paraId="2E7F0DB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36.</w:t>
      </w:r>
      <w:r>
        <w:rPr>
          <w:rFonts w:hint="eastAsia" w:ascii="仿宋_GB2312" w:hAnsi="宋体" w:eastAsia="仿宋_GB2312" w:cs="宋体"/>
          <w:b w:val="0"/>
          <w:bCs w:val="0"/>
          <w:sz w:val="32"/>
          <w:szCs w:val="32"/>
        </w:rPr>
        <w:t>构建特色专责监督体系护航企业高质量发展的实践研究</w:t>
      </w:r>
    </w:p>
    <w:p w14:paraId="519A336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中国保利集团有限公司</w:t>
      </w:r>
    </w:p>
    <w:p w14:paraId="04D2FFE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37.</w:t>
      </w:r>
      <w:r>
        <w:rPr>
          <w:rFonts w:hint="eastAsia" w:ascii="仿宋_GB2312" w:hAnsi="宋体" w:eastAsia="仿宋_GB2312" w:cs="宋体"/>
          <w:b w:val="0"/>
          <w:bCs w:val="0"/>
          <w:sz w:val="32"/>
          <w:szCs w:val="32"/>
        </w:rPr>
        <w:t>以高度文化自信深化全媒体格局下央企传播的创新路径研究</w:t>
      </w:r>
    </w:p>
    <w:p w14:paraId="70E8706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中国保利集团有限公司</w:t>
      </w:r>
    </w:p>
    <w:p w14:paraId="60D61FC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38.聚焦“学思用”三个维度 推动冶金地质中心组学习质效再提升研究</w:t>
      </w:r>
    </w:p>
    <w:p w14:paraId="77E6E28E">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中国冶金地质总局</w:t>
      </w:r>
    </w:p>
    <w:p w14:paraId="7EC382A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39.</w:t>
      </w:r>
      <w:r>
        <w:rPr>
          <w:rFonts w:hint="eastAsia" w:ascii="仿宋_GB2312" w:hAnsi="宋体" w:eastAsia="仿宋_GB2312" w:cs="宋体"/>
          <w:b w:val="0"/>
          <w:bCs w:val="0"/>
          <w:sz w:val="32"/>
          <w:szCs w:val="32"/>
        </w:rPr>
        <w:t>大数据信息化赋能中央企业廉洁风险防控的研究——以中国航信一体化泛感知的事前防控体系为例</w:t>
      </w:r>
    </w:p>
    <w:p w14:paraId="62823CE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中国民航信息集团有限公司</w:t>
      </w:r>
    </w:p>
    <w:p w14:paraId="15F6E44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40.</w:t>
      </w:r>
      <w:r>
        <w:rPr>
          <w:rFonts w:hint="eastAsia" w:ascii="仿宋_GB2312" w:hAnsi="宋体" w:eastAsia="仿宋_GB2312" w:cs="宋体"/>
          <w:b w:val="0"/>
          <w:bCs w:val="0"/>
          <w:sz w:val="32"/>
          <w:szCs w:val="32"/>
        </w:rPr>
        <w:t>人工智能视域下中央企业青年思想政治工作方法研究</w:t>
      </w:r>
    </w:p>
    <w:p w14:paraId="047DF940">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中国航空油料集团有限公司</w:t>
      </w:r>
    </w:p>
    <w:p w14:paraId="09C492A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41.深刻领会习近平经济思想 加快建设世界一流企业和全球领先咨询公司对标研究</w:t>
      </w:r>
    </w:p>
    <w:p w14:paraId="2458333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中国能源建设集团有限公司</w:t>
      </w:r>
    </w:p>
    <w:p w14:paraId="2941DE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42.</w:t>
      </w:r>
      <w:r>
        <w:rPr>
          <w:rFonts w:hint="eastAsia" w:ascii="仿宋_GB2312" w:hAnsi="宋体" w:eastAsia="仿宋_GB2312" w:cs="宋体"/>
          <w:b w:val="0"/>
          <w:bCs w:val="0"/>
          <w:sz w:val="32"/>
          <w:szCs w:val="32"/>
        </w:rPr>
        <w:t>增强党组织政治功能组织功能</w:t>
      </w:r>
      <w:r>
        <w:rPr>
          <w:rFonts w:hint="eastAsia" w:ascii="仿宋_GB2312" w:hAnsi="宋体" w:eastAsia="仿宋_GB2312" w:cs="宋体"/>
          <w:b w:val="0"/>
          <w:bCs w:val="0"/>
          <w:sz w:val="32"/>
          <w:szCs w:val="32"/>
          <w:lang w:val="en-US" w:eastAsia="zh-CN"/>
        </w:rPr>
        <w:t xml:space="preserve"> </w:t>
      </w:r>
      <w:r>
        <w:rPr>
          <w:rFonts w:hint="eastAsia" w:ascii="仿宋_GB2312" w:hAnsi="宋体" w:eastAsia="仿宋_GB2312" w:cs="宋体"/>
          <w:b w:val="0"/>
          <w:bCs w:val="0"/>
          <w:sz w:val="32"/>
          <w:szCs w:val="32"/>
        </w:rPr>
        <w:t>提升核能装备产业链韧性和安全水平研究</w:t>
      </w:r>
    </w:p>
    <w:p w14:paraId="71E05AA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中广核工程有限公司</w:t>
      </w:r>
    </w:p>
    <w:p w14:paraId="59AA8F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43.</w:t>
      </w:r>
      <w:r>
        <w:rPr>
          <w:rFonts w:hint="eastAsia" w:ascii="仿宋_GB2312" w:hAnsi="宋体" w:eastAsia="仿宋_GB2312" w:cs="宋体"/>
          <w:b w:val="0"/>
          <w:bCs w:val="0"/>
          <w:sz w:val="32"/>
          <w:szCs w:val="32"/>
        </w:rPr>
        <w:t>传承弘扬黄河文化坚韧精神的实践探索与经验启示</w:t>
      </w:r>
    </w:p>
    <w:p w14:paraId="2CA109C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中国电气装备山东电工电气集团有限公司</w:t>
      </w:r>
    </w:p>
    <w:p w14:paraId="4414DC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44.</w:t>
      </w:r>
      <w:r>
        <w:rPr>
          <w:rFonts w:hint="eastAsia" w:ascii="仿宋_GB2312" w:hAnsi="宋体" w:eastAsia="仿宋_GB2312" w:cs="宋体"/>
          <w:b w:val="0"/>
          <w:bCs w:val="0"/>
          <w:sz w:val="32"/>
          <w:szCs w:val="32"/>
        </w:rPr>
        <w:t>国有企业党的领导同上市公司治理有效融合的探索与实践</w:t>
      </w:r>
    </w:p>
    <w:p w14:paraId="3C9A52A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中国中检中国汽车工程研究院股份有限公司</w:t>
      </w:r>
    </w:p>
    <w:p w14:paraId="27A808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45.</w:t>
      </w:r>
      <w:r>
        <w:rPr>
          <w:rFonts w:hint="eastAsia" w:ascii="仿宋_GB2312" w:hAnsi="宋体" w:eastAsia="仿宋_GB2312" w:cs="宋体"/>
          <w:b w:val="0"/>
          <w:bCs w:val="0"/>
          <w:sz w:val="32"/>
          <w:szCs w:val="32"/>
        </w:rPr>
        <w:t>中央企业新闻宣传舆论引导工作机制研究</w:t>
      </w:r>
    </w:p>
    <w:p w14:paraId="3A96FEE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中国绿发投资集团有限公司</w:t>
      </w:r>
    </w:p>
    <w:p w14:paraId="2D89238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bCs w:val="0"/>
          <w:sz w:val="32"/>
          <w:szCs w:val="32"/>
          <w:highlight w:val="none"/>
          <w:lang w:val="en-US" w:eastAsia="zh-CN"/>
        </w:rPr>
      </w:pPr>
    </w:p>
    <w:p w14:paraId="2C76A9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b/>
          <w:bCs/>
          <w:sz w:val="36"/>
          <w:szCs w:val="36"/>
        </w:rPr>
      </w:pPr>
      <w:r>
        <w:rPr>
          <w:rFonts w:hint="eastAsia" w:ascii="黑体" w:hAnsi="黑体" w:eastAsia="黑体" w:cs="黑体"/>
          <w:sz w:val="32"/>
          <w:szCs w:val="32"/>
          <w:lang w:eastAsia="zh-CN"/>
        </w:rPr>
        <w:t>三等奖（</w:t>
      </w:r>
      <w:r>
        <w:rPr>
          <w:rFonts w:hint="eastAsia" w:ascii="黑体" w:hAnsi="黑体" w:eastAsia="黑体" w:cs="黑体"/>
          <w:sz w:val="32"/>
          <w:szCs w:val="32"/>
          <w:lang w:val="en-US" w:eastAsia="zh-CN"/>
        </w:rPr>
        <w:t>65个</w:t>
      </w:r>
      <w:r>
        <w:rPr>
          <w:rFonts w:hint="eastAsia" w:ascii="黑体" w:hAnsi="黑体" w:eastAsia="黑体" w:cs="黑体"/>
          <w:sz w:val="32"/>
          <w:szCs w:val="32"/>
          <w:lang w:eastAsia="zh-CN"/>
        </w:rPr>
        <w:t>）</w:t>
      </w:r>
    </w:p>
    <w:p w14:paraId="114ACC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1.中央企业精神文明建设途径研究</w:t>
      </w:r>
    </w:p>
    <w:p w14:paraId="33FC1F1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中国核工业集团有限公司</w:t>
      </w:r>
    </w:p>
    <w:p w14:paraId="5F06FC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2.完善职工思想动态调研反馈机制 加强和改进国有企业思想政治工作研究——以航天科技四院职工思想动态调研分析流程变革探索实践为例</w:t>
      </w:r>
    </w:p>
    <w:p w14:paraId="2ED676F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航天科技第四研究院</w:t>
      </w:r>
    </w:p>
    <w:p w14:paraId="2D5A72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3.进一步全面深化改革背景下国有企业思想政治工作的问题与对策研究</w:t>
      </w:r>
    </w:p>
    <w:p w14:paraId="34F3FF5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航天科技第五研究院</w:t>
      </w:r>
    </w:p>
    <w:p w14:paraId="02139C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b w:val="0"/>
          <w:bCs w:val="0"/>
          <w:sz w:val="32"/>
          <w:szCs w:val="32"/>
          <w:highlight w:val="none"/>
          <w:lang w:val="en-US" w:eastAsia="zh-CN"/>
        </w:rPr>
      </w:pPr>
      <w:r>
        <w:rPr>
          <w:rFonts w:hint="eastAsia" w:ascii="仿宋_GB2312" w:hAnsi="宋体" w:eastAsia="仿宋_GB2312" w:cs="宋体"/>
          <w:b w:val="0"/>
          <w:bCs w:val="0"/>
          <w:sz w:val="32"/>
          <w:szCs w:val="32"/>
          <w:highlight w:val="none"/>
          <w:lang w:val="en-US" w:eastAsia="zh-CN"/>
        </w:rPr>
        <w:t>4.国际化发展背景下激发国有企业代表处党组织作用工作机制研究</w:t>
      </w:r>
    </w:p>
    <w:p w14:paraId="3F90EC7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中国船舶工业贸易有限公司</w:t>
      </w:r>
    </w:p>
    <w:p w14:paraId="45C7F58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5.基层党建工作与中心工作深度融合机制研究</w:t>
      </w:r>
    </w:p>
    <w:p w14:paraId="4719834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中国兵器工业集团有限公司</w:t>
      </w:r>
    </w:p>
    <w:p w14:paraId="4137DE2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6.国有企业基层一线职工思想动态分析研判机制研究</w:t>
      </w:r>
    </w:p>
    <w:p w14:paraId="67C6977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中国兵器工业集团有限公司</w:t>
      </w:r>
    </w:p>
    <w:p w14:paraId="5E242C8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7.传承红色基因 弘扬“四医”文化——中国融通医疗以高质量党建锻造红色医风的实践与探索</w:t>
      </w:r>
    </w:p>
    <w:p w14:paraId="55F7A261">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中国融通医疗健康集团有限公司</w:t>
      </w:r>
    </w:p>
    <w:p w14:paraId="48904A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8.央地网信共建机制研究</w:t>
      </w:r>
    </w:p>
    <w:p w14:paraId="4FB62D7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中国石油大庆油田</w:t>
      </w:r>
    </w:p>
    <w:p w14:paraId="0E0228F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9.构建“五化五性”模式 塑造“石理春风”品牌 打通国有企业理论宣讲“最后一公里”研究</w:t>
      </w:r>
    </w:p>
    <w:p w14:paraId="306F354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中国石油化工集团有限公司</w:t>
      </w:r>
    </w:p>
    <w:p w14:paraId="384AB5F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10.国企深化改革进程中基层思想政治工作的挑战与对策研究</w:t>
      </w:r>
    </w:p>
    <w:p w14:paraId="57F549CE">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国家石油天然气管网集团有限公司</w:t>
      </w:r>
    </w:p>
    <w:p w14:paraId="6F5CADE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11.</w:t>
      </w:r>
      <w:r>
        <w:rPr>
          <w:rFonts w:hint="eastAsia" w:ascii="仿宋_GB2312" w:hAnsi="宋体" w:eastAsia="仿宋_GB2312" w:cs="宋体"/>
          <w:b w:val="0"/>
          <w:bCs w:val="0"/>
          <w:sz w:val="32"/>
          <w:szCs w:val="32"/>
        </w:rPr>
        <w:t>国家能源储运央企履行战略使命评价制度研究</w:t>
      </w:r>
    </w:p>
    <w:p w14:paraId="10FE976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国家管网集团工程技术创新有限公司</w:t>
      </w:r>
    </w:p>
    <w:p w14:paraId="4A9E98C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12.基于“3S”分析框架的央企国际传播实践与机制研究</w:t>
      </w:r>
    </w:p>
    <w:p w14:paraId="4B77AA4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中国华能集团有限公司</w:t>
      </w:r>
    </w:p>
    <w:p w14:paraId="5A424E3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13.加强国际传播能力建设提升中央企业国际传播工作效能研究——以区域协调推动中央企业对外话语体系建设研究</w:t>
      </w:r>
    </w:p>
    <w:p w14:paraId="3BDF46F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中国华电科工集团有限公司</w:t>
      </w:r>
    </w:p>
    <w:p w14:paraId="1AFCB75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14.构建弘扬优秀企业家精神有效机制研究</w:t>
      </w:r>
    </w:p>
    <w:p w14:paraId="7AB8E49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国家电力投资集团有限公司</w:t>
      </w:r>
    </w:p>
    <w:p w14:paraId="0837D86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15.“五融五新”党建引领保障三峡工程大国重器综合效益充分发挥的研究与实践</w:t>
      </w:r>
    </w:p>
    <w:p w14:paraId="6647BC8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中国三峡集团流域管理中心</w:t>
      </w:r>
    </w:p>
    <w:p w14:paraId="1F672D9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16.</w:t>
      </w:r>
      <w:r>
        <w:rPr>
          <w:rFonts w:hint="eastAsia" w:ascii="仿宋_GB2312" w:hAnsi="宋体" w:eastAsia="仿宋_GB2312" w:cs="宋体"/>
          <w:b w:val="0"/>
          <w:bCs w:val="0"/>
          <w:sz w:val="32"/>
          <w:szCs w:val="32"/>
        </w:rPr>
        <w:t>中央企业以科技创新为核心推动高质量发展模式研究</w:t>
      </w:r>
    </w:p>
    <w:p w14:paraId="02AFC1B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中国电信集团有限公司</w:t>
      </w:r>
    </w:p>
    <w:p w14:paraId="2183CC6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17.</w:t>
      </w:r>
      <w:r>
        <w:rPr>
          <w:rFonts w:hint="eastAsia" w:ascii="仿宋_GB2312" w:hAnsi="宋体" w:eastAsia="仿宋_GB2312" w:cs="宋体"/>
          <w:b w:val="0"/>
          <w:bCs w:val="0"/>
          <w:sz w:val="32"/>
          <w:szCs w:val="32"/>
        </w:rPr>
        <w:t>培育和发展新质生产力 推动国资央企高质量发展研究</w:t>
      </w:r>
    </w:p>
    <w:p w14:paraId="78C357F2">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中国联通党校</w:t>
      </w:r>
    </w:p>
    <w:p w14:paraId="26E4EA9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18.中国电子“四心促创芯”思政模式引领集成电路产业科技工作者实践研究</w:t>
      </w:r>
    </w:p>
    <w:p w14:paraId="0478BEC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中国电子信息产业集团有限公司</w:t>
      </w:r>
    </w:p>
    <w:p w14:paraId="5FD7622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19.锚定“两个因子” 探索党建与生产经营融合新路径</w:t>
      </w:r>
    </w:p>
    <w:p w14:paraId="4DF50AF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中国机械工业集团有限公司</w:t>
      </w:r>
    </w:p>
    <w:p w14:paraId="34ACE26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20.</w:t>
      </w:r>
      <w:r>
        <w:rPr>
          <w:rFonts w:hint="eastAsia" w:ascii="仿宋_GB2312" w:hAnsi="宋体" w:eastAsia="仿宋_GB2312" w:cs="宋体"/>
          <w:b w:val="0"/>
          <w:bCs w:val="0"/>
          <w:sz w:val="32"/>
          <w:szCs w:val="32"/>
        </w:rPr>
        <w:t>高质量完成国有企业改革深化提升行动的探索与实践</w:t>
      </w:r>
      <w:r>
        <w:rPr>
          <w:rFonts w:hint="eastAsia" w:ascii="仿宋_GB2312" w:hAnsi="宋体" w:eastAsia="仿宋_GB2312" w:cs="宋体"/>
          <w:b w:val="0"/>
          <w:bCs w:val="0"/>
          <w:sz w:val="32"/>
          <w:szCs w:val="32"/>
        </w:rPr>
        <w:tab/>
      </w:r>
    </w:p>
    <w:p w14:paraId="04F0B17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哈电集团哈尔滨汽轮机厂有限责任公司</w:t>
      </w:r>
    </w:p>
    <w:p w14:paraId="6AFF899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21.打造“链上党建”六联模式 赋能中小型燃机产业链高质量发展研究</w:t>
      </w:r>
    </w:p>
    <w:p w14:paraId="5B5ECB5E">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东方电气集团东方汽轮机有限公司</w:t>
      </w:r>
    </w:p>
    <w:p w14:paraId="240150F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22.学习贯彻习近平总书记关于党的建设的重要思想 构建党建引领保障高质量发展体系的实践研究</w:t>
      </w:r>
      <w:r>
        <w:rPr>
          <w:rFonts w:hint="eastAsia" w:ascii="仿宋_GB2312" w:hAnsi="宋体" w:eastAsia="仿宋_GB2312" w:cs="宋体"/>
          <w:b w:val="0"/>
          <w:bCs w:val="0"/>
          <w:sz w:val="32"/>
          <w:szCs w:val="32"/>
          <w:lang w:val="en-US" w:eastAsia="zh-CN"/>
        </w:rPr>
        <w:tab/>
      </w:r>
    </w:p>
    <w:p w14:paraId="14F46820">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鞍钢集团有限公司</w:t>
      </w:r>
    </w:p>
    <w:p w14:paraId="57DD883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23.以自我革命保障国家重点项目建设路径研究</w:t>
      </w:r>
    </w:p>
    <w:p w14:paraId="1ECAA64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中国矿产舟山发展有限公司</w:t>
      </w:r>
    </w:p>
    <w:p w14:paraId="79DE49E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24.坚持守正创新 以“1146N+”大思政格局 为国有企业高质量发展提供保障研究</w:t>
      </w:r>
      <w:r>
        <w:rPr>
          <w:rFonts w:hint="eastAsia" w:ascii="仿宋_GB2312" w:hAnsi="宋体" w:eastAsia="仿宋_GB2312" w:cs="宋体"/>
          <w:b w:val="0"/>
          <w:bCs w:val="0"/>
          <w:sz w:val="32"/>
          <w:szCs w:val="32"/>
          <w:lang w:val="en-US" w:eastAsia="zh-CN"/>
        </w:rPr>
        <w:tab/>
      </w:r>
    </w:p>
    <w:p w14:paraId="2AB5FBD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中国铝业股份有限公司</w:t>
      </w:r>
    </w:p>
    <w:p w14:paraId="315A917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25.系统论视角下国有控股混合所有制企业基层党建提质增效研究</w:t>
      </w:r>
    </w:p>
    <w:p w14:paraId="1B5625FE">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南方航空物流股份有限公司</w:t>
      </w:r>
    </w:p>
    <w:p w14:paraId="2B4A12F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26.</w:t>
      </w:r>
      <w:r>
        <w:rPr>
          <w:rFonts w:hint="eastAsia" w:ascii="仿宋_GB2312" w:hAnsi="宋体" w:eastAsia="仿宋_GB2312" w:cs="宋体"/>
          <w:b w:val="0"/>
          <w:bCs w:val="0"/>
          <w:sz w:val="32"/>
          <w:szCs w:val="32"/>
          <w:lang w:eastAsia="zh-CN"/>
        </w:rPr>
        <w:t>中央企业</w:t>
      </w:r>
      <w:r>
        <w:rPr>
          <w:rFonts w:hint="eastAsia" w:ascii="仿宋_GB2312" w:hAnsi="宋体" w:eastAsia="仿宋_GB2312" w:cs="宋体"/>
          <w:b w:val="0"/>
          <w:bCs w:val="0"/>
          <w:sz w:val="32"/>
          <w:szCs w:val="32"/>
        </w:rPr>
        <w:t>红色工业遗产活化利用研究</w:t>
      </w:r>
    </w:p>
    <w:p w14:paraId="5BC8184E">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中国中化中国蓝星（集团）股份有限公司</w:t>
      </w:r>
    </w:p>
    <w:p w14:paraId="00A55AD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27.多链协同中的治理现代化：党组织政治功能提升 赋能产业链供应链创新链更好融合</w:t>
      </w:r>
    </w:p>
    <w:p w14:paraId="2E9777C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中国五矿集团有限公司</w:t>
      </w:r>
    </w:p>
    <w:p w14:paraId="77C1A27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28.落实习近平总书记重要指示批示精神 加强新时期中央企业督促检查工作研究</w:t>
      </w:r>
    </w:p>
    <w:p w14:paraId="51D9AE9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中国建筑集团有限公司</w:t>
      </w:r>
    </w:p>
    <w:p w14:paraId="46DBF4B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29.丰富拓展产业链创新链供应链党建内涵研究——以中储粮“大国粮仓党旗红”党建赋能工作模式为例</w:t>
      </w:r>
    </w:p>
    <w:p w14:paraId="7F69AD6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中国储备粮管理集团有限公司</w:t>
      </w:r>
    </w:p>
    <w:p w14:paraId="03E4BD7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30.打造“新时代调水先锋”党建品牌 引领南水北调事业高质量发展研究</w:t>
      </w:r>
    </w:p>
    <w:p w14:paraId="3673EAD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中国南水北调集团有限公司</w:t>
      </w:r>
    </w:p>
    <w:p w14:paraId="1873E00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31.央企产业金融板块基层党建工作体系研究</w:t>
      </w:r>
      <w:r>
        <w:rPr>
          <w:rFonts w:hint="eastAsia" w:ascii="仿宋_GB2312" w:hAnsi="宋体" w:eastAsia="仿宋_GB2312" w:cs="宋体"/>
          <w:b w:val="0"/>
          <w:bCs w:val="0"/>
          <w:sz w:val="32"/>
          <w:szCs w:val="32"/>
          <w:lang w:val="en-US" w:eastAsia="zh-CN"/>
        </w:rPr>
        <w:tab/>
      </w:r>
    </w:p>
    <w:p w14:paraId="11F1576E">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国投资本股份有限公司</w:t>
      </w:r>
    </w:p>
    <w:p w14:paraId="6A7ABE3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32.中央企业巡视整改全周期管理的实践路径研究</w:t>
      </w:r>
      <w:r>
        <w:rPr>
          <w:rFonts w:hint="eastAsia" w:ascii="仿宋_GB2312" w:hAnsi="宋体" w:eastAsia="仿宋_GB2312" w:cs="宋体"/>
          <w:b w:val="0"/>
          <w:bCs w:val="0"/>
          <w:sz w:val="32"/>
          <w:szCs w:val="32"/>
          <w:lang w:val="en-US" w:eastAsia="zh-CN"/>
        </w:rPr>
        <w:tab/>
      </w:r>
    </w:p>
    <w:p w14:paraId="71378B3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华润（集团）有限公司</w:t>
      </w:r>
    </w:p>
    <w:p w14:paraId="30FAC41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33.</w:t>
      </w:r>
      <w:r>
        <w:rPr>
          <w:rFonts w:hint="eastAsia" w:ascii="仿宋_GB2312" w:hAnsi="宋体" w:eastAsia="仿宋_GB2312" w:cs="宋体"/>
          <w:b w:val="0"/>
          <w:bCs w:val="0"/>
          <w:sz w:val="32"/>
          <w:szCs w:val="32"/>
        </w:rPr>
        <w:t>培育和发展新质生产力 推动国资央企高质量发展研究——以基于管理视图分析法的“企业数字化驱动沉淀管理系统”推进管理提升的实践为例</w:t>
      </w:r>
      <w:r>
        <w:rPr>
          <w:rFonts w:hint="eastAsia" w:ascii="仿宋_GB2312" w:hAnsi="宋体" w:eastAsia="仿宋_GB2312" w:cs="宋体"/>
          <w:b w:val="0"/>
          <w:bCs w:val="0"/>
          <w:sz w:val="32"/>
          <w:szCs w:val="32"/>
        </w:rPr>
        <w:tab/>
      </w:r>
    </w:p>
    <w:p w14:paraId="1E9CBDC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中国节能大数据有限公司</w:t>
      </w:r>
    </w:p>
    <w:p w14:paraId="3119C03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34.党建引领国有企业核心竞争力提升的实践路径研究</w:t>
      </w:r>
    </w:p>
    <w:p w14:paraId="5A66DE9E">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中咨公司福建中咨工程咨询有限公司</w:t>
      </w:r>
    </w:p>
    <w:p w14:paraId="3CB9A43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35.国有企业重组整合过程中党组织作用发挥的实践研究</w:t>
      </w:r>
    </w:p>
    <w:p w14:paraId="4558046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中国诚通资产管理有限公司</w:t>
      </w:r>
    </w:p>
    <w:p w14:paraId="722105E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36.新形势下能源央企以高质量党建赋能产业链创新链供应链 推动企业高质量发展实践研究</w:t>
      </w:r>
      <w:r>
        <w:rPr>
          <w:rFonts w:hint="eastAsia" w:ascii="仿宋_GB2312" w:hAnsi="宋体" w:eastAsia="仿宋_GB2312" w:cs="宋体"/>
          <w:b w:val="0"/>
          <w:bCs w:val="0"/>
          <w:sz w:val="32"/>
          <w:szCs w:val="32"/>
          <w:lang w:val="en-US" w:eastAsia="zh-CN"/>
        </w:rPr>
        <w:tab/>
      </w:r>
    </w:p>
    <w:p w14:paraId="7AF3377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中国中煤能源集团有限公司</w:t>
      </w:r>
    </w:p>
    <w:p w14:paraId="674D599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37.党建赋能科技创新“揭榜挂帅”项目攻关的实践路径研究</w:t>
      </w:r>
    </w:p>
    <w:p w14:paraId="351C798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中国煤炭科工集团北京天玛智控科技股份有限公司</w:t>
      </w:r>
    </w:p>
    <w:p w14:paraId="3444826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38.科技型中央企业文化体系的“熔铸锻造”——新时代下“钢研精神”的传承与实践</w:t>
      </w:r>
      <w:r>
        <w:rPr>
          <w:rFonts w:hint="eastAsia" w:ascii="仿宋_GB2312" w:hAnsi="宋体" w:eastAsia="仿宋_GB2312" w:cs="宋体"/>
          <w:b w:val="0"/>
          <w:bCs w:val="0"/>
          <w:sz w:val="32"/>
          <w:szCs w:val="32"/>
          <w:lang w:val="en-US" w:eastAsia="zh-CN"/>
        </w:rPr>
        <w:tab/>
      </w:r>
    </w:p>
    <w:p w14:paraId="4E125FB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中国钢研冶金自动化院</w:t>
      </w:r>
    </w:p>
    <w:p w14:paraId="15D56E1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39.</w:t>
      </w:r>
      <w:r>
        <w:rPr>
          <w:rFonts w:hint="eastAsia" w:ascii="仿宋_GB2312" w:hAnsi="宋体" w:eastAsia="仿宋_GB2312" w:cs="宋体"/>
          <w:b w:val="0"/>
          <w:bCs w:val="0"/>
          <w:sz w:val="32"/>
          <w:szCs w:val="32"/>
        </w:rPr>
        <w:t>中央企业一体化管控穿透式监管研究与实践</w:t>
      </w:r>
      <w:r>
        <w:rPr>
          <w:rFonts w:hint="eastAsia" w:ascii="仿宋_GB2312" w:hAnsi="宋体" w:eastAsia="仿宋_GB2312" w:cs="宋体"/>
          <w:b w:val="0"/>
          <w:bCs w:val="0"/>
          <w:sz w:val="32"/>
          <w:szCs w:val="32"/>
        </w:rPr>
        <w:tab/>
      </w:r>
    </w:p>
    <w:p w14:paraId="0CF8B87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中国化学工程集团有限公司</w:t>
      </w:r>
    </w:p>
    <w:p w14:paraId="7997C14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40.加强跨文化融合与国际传播能力 讲好中国故事的实践研究</w:t>
      </w:r>
    </w:p>
    <w:p w14:paraId="54960E7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中国化学工程中化二建集团有限公司</w:t>
      </w:r>
    </w:p>
    <w:p w14:paraId="60545E4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41.国有企业全媒体矩阵协同运营优化研究</w:t>
      </w:r>
    </w:p>
    <w:p w14:paraId="416C6712">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中国盐业集团有限公司</w:t>
      </w:r>
      <w:r>
        <w:rPr>
          <w:rFonts w:hint="eastAsia" w:ascii="仿宋_GB2312" w:hAnsi="宋体" w:eastAsia="仿宋_GB2312" w:cs="宋体"/>
          <w:b/>
          <w:bCs/>
          <w:sz w:val="32"/>
          <w:szCs w:val="32"/>
          <w:lang w:val="en-US" w:eastAsia="zh-CN"/>
        </w:rPr>
        <w:tab/>
      </w:r>
    </w:p>
    <w:p w14:paraId="3D749EF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42.学习贯彻习近平经济思想 打造材料产业国有资本投资公司的理论与实践探索</w:t>
      </w:r>
    </w:p>
    <w:p w14:paraId="0FE6F33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中国建材集团有限公司</w:t>
      </w:r>
    </w:p>
    <w:p w14:paraId="6F57F82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43.央企党校育才培养模式研究</w:t>
      </w:r>
      <w:r>
        <w:rPr>
          <w:rFonts w:hint="eastAsia" w:ascii="仿宋_GB2312" w:hAnsi="宋体" w:eastAsia="仿宋_GB2312" w:cs="宋体"/>
          <w:b w:val="0"/>
          <w:bCs w:val="0"/>
          <w:sz w:val="32"/>
          <w:szCs w:val="32"/>
          <w:lang w:val="en-US" w:eastAsia="zh-CN"/>
        </w:rPr>
        <w:tab/>
      </w:r>
    </w:p>
    <w:p w14:paraId="1336CB40">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中国有色矿业集团有限公司</w:t>
      </w:r>
    </w:p>
    <w:p w14:paraId="2A6083F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44.“至善之选”党建品牌引领党建与业务融合机制研究</w:t>
      </w:r>
      <w:r>
        <w:rPr>
          <w:rFonts w:hint="eastAsia" w:ascii="仿宋_GB2312" w:hAnsi="宋体" w:eastAsia="仿宋_GB2312" w:cs="宋体"/>
          <w:b w:val="0"/>
          <w:bCs w:val="0"/>
          <w:sz w:val="32"/>
          <w:szCs w:val="32"/>
          <w:lang w:val="en-US" w:eastAsia="zh-CN"/>
        </w:rPr>
        <w:tab/>
      </w:r>
    </w:p>
    <w:p w14:paraId="69F5340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矿冶集团选矿研究设计所</w:t>
      </w:r>
    </w:p>
    <w:p w14:paraId="49B4A8A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45.数字化转型背景下职工思想动态智能监测与风险预警机制研究</w:t>
      </w:r>
    </w:p>
    <w:p w14:paraId="034B0AA2">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中智科技集团有限公司</w:t>
      </w:r>
    </w:p>
    <w:p w14:paraId="518CBF9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46.发展新质生产力背景下党建带团建赋能产业链创新链路径研究</w:t>
      </w:r>
    </w:p>
    <w:p w14:paraId="0173C56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中国建筑科学研究院有限公司</w:t>
      </w:r>
    </w:p>
    <w:p w14:paraId="58F747E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47.健全贯彻落实习近平总书记重要指示批示机制研究——中国中车集团“1346”实践体系模型的探索与应用</w:t>
      </w:r>
    </w:p>
    <w:p w14:paraId="41A8654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中国中车集团有限公司</w:t>
      </w:r>
    </w:p>
    <w:p w14:paraId="4C6138F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48.培育新质生产力 推动国有企业高质量发展实践</w:t>
      </w:r>
    </w:p>
    <w:p w14:paraId="576742F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中国通号北京全路通信信号研究设计院集团有限公司</w:t>
      </w:r>
    </w:p>
    <w:p w14:paraId="2166D20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49.百年央企工业遗产保护利用“135”模式研究</w:t>
      </w:r>
      <w:r>
        <w:rPr>
          <w:rFonts w:hint="eastAsia" w:ascii="仿宋_GB2312" w:hAnsi="宋体" w:eastAsia="仿宋_GB2312" w:cs="宋体"/>
          <w:b w:val="0"/>
          <w:bCs w:val="0"/>
          <w:sz w:val="32"/>
          <w:szCs w:val="32"/>
          <w:lang w:val="en-US" w:eastAsia="zh-CN"/>
        </w:rPr>
        <w:tab/>
      </w:r>
    </w:p>
    <w:p w14:paraId="2065EAB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中国铁路工程集团有限公司</w:t>
      </w:r>
    </w:p>
    <w:p w14:paraId="370493E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50.学习贯彻习近平总书记重要指示批示精神协同机制研究</w:t>
      </w:r>
      <w:r>
        <w:rPr>
          <w:rFonts w:hint="eastAsia" w:ascii="仿宋_GB2312" w:hAnsi="宋体" w:eastAsia="仿宋_GB2312" w:cs="宋体"/>
          <w:b w:val="0"/>
          <w:bCs w:val="0"/>
          <w:sz w:val="32"/>
          <w:szCs w:val="32"/>
          <w:lang w:val="en-US" w:eastAsia="zh-CN"/>
        </w:rPr>
        <w:tab/>
      </w:r>
    </w:p>
    <w:p w14:paraId="65F92082">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中国交通建设集团有限公司</w:t>
      </w:r>
    </w:p>
    <w:p w14:paraId="35290D1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51.建筑企业</w:t>
      </w:r>
      <w:r>
        <w:rPr>
          <w:rFonts w:hint="eastAsia" w:ascii="仿宋_GB2312" w:hAnsi="宋体" w:eastAsia="仿宋_GB2312" w:cs="宋体"/>
          <w:b w:val="0"/>
          <w:bCs w:val="0"/>
          <w:sz w:val="32"/>
          <w:szCs w:val="32"/>
        </w:rPr>
        <w:t>视角下的新质生产力研究</w:t>
      </w:r>
      <w:r>
        <w:rPr>
          <w:rFonts w:hint="eastAsia" w:ascii="仿宋_GB2312" w:hAnsi="宋体" w:eastAsia="仿宋_GB2312" w:cs="宋体"/>
          <w:b w:val="0"/>
          <w:bCs w:val="0"/>
          <w:sz w:val="32"/>
          <w:szCs w:val="32"/>
        </w:rPr>
        <w:tab/>
      </w:r>
    </w:p>
    <w:p w14:paraId="5CA0276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中交集团一公局集团有限公司</w:t>
      </w:r>
    </w:p>
    <w:p w14:paraId="3A3FE38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52.以习近平生态文明思想破解草原牧区发展“三元悖论”——基于山丹马场绿色转型的研究</w:t>
      </w:r>
      <w:r>
        <w:rPr>
          <w:rFonts w:hint="eastAsia" w:ascii="仿宋_GB2312" w:hAnsi="宋体" w:eastAsia="仿宋_GB2312" w:cs="宋体"/>
          <w:b w:val="0"/>
          <w:bCs w:val="0"/>
          <w:sz w:val="32"/>
          <w:szCs w:val="32"/>
          <w:lang w:val="en-US" w:eastAsia="zh-CN"/>
        </w:rPr>
        <w:tab/>
      </w:r>
    </w:p>
    <w:p w14:paraId="377FCF2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中国农业发展集团有限公司</w:t>
      </w:r>
    </w:p>
    <w:p w14:paraId="499317D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53.传承优秀传统文化 构建“五色文化”创新载体 赋能企业高质量发展的实践研究</w:t>
      </w:r>
      <w:r>
        <w:rPr>
          <w:rFonts w:hint="eastAsia" w:ascii="仿宋_GB2312" w:hAnsi="宋体" w:eastAsia="仿宋_GB2312" w:cs="宋体"/>
          <w:b w:val="0"/>
          <w:bCs w:val="0"/>
          <w:sz w:val="32"/>
          <w:szCs w:val="32"/>
          <w:lang w:val="en-US" w:eastAsia="zh-CN"/>
        </w:rPr>
        <w:tab/>
      </w:r>
    </w:p>
    <w:p w14:paraId="407B756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中国农发集团淄柴动力有限公司</w:t>
      </w:r>
    </w:p>
    <w:p w14:paraId="295DC39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54.基于比较研究的中央企业工业文化遗产管理保障政策研究</w:t>
      </w:r>
      <w:r>
        <w:rPr>
          <w:rFonts w:hint="eastAsia" w:ascii="仿宋_GB2312" w:hAnsi="宋体" w:eastAsia="仿宋_GB2312" w:cs="宋体"/>
          <w:b w:val="0"/>
          <w:bCs w:val="0"/>
          <w:sz w:val="32"/>
          <w:szCs w:val="32"/>
          <w:lang w:val="en-US" w:eastAsia="zh-CN"/>
        </w:rPr>
        <w:tab/>
      </w:r>
    </w:p>
    <w:p w14:paraId="4FD79D2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中国建科中国建筑设计研究院有限公司</w:t>
      </w:r>
    </w:p>
    <w:p w14:paraId="66575A3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55.场景式党建工作模式赋能党建联合体实践研究——以盐矿水溶开采党建联合体为例</w:t>
      </w:r>
    </w:p>
    <w:p w14:paraId="2E9AB04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中煤地质总局勘查研究总院</w:t>
      </w:r>
    </w:p>
    <w:p w14:paraId="67B6067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56.改革深化提升背景下地勘央企改革穿透基层的实践研究——以中国煤炭地质总局一一九勘探队为例</w:t>
      </w:r>
    </w:p>
    <w:p w14:paraId="3FC3948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中煤地质总局中煤一局集团有限公司</w:t>
      </w:r>
    </w:p>
    <w:p w14:paraId="3B9DF81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宋体" w:eastAsia="仿宋_GB2312" w:cs="宋体"/>
          <w:b w:val="0"/>
          <w:bCs w:val="0"/>
          <w:sz w:val="32"/>
          <w:szCs w:val="32"/>
          <w:lang w:val="en-US" w:eastAsia="zh-CN"/>
        </w:rPr>
        <w:t>57.党建引领企业文化建设赋能国有企业高质量发展研究</w:t>
      </w:r>
    </w:p>
    <w:p w14:paraId="3FD8E65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bookmarkStart w:id="0" w:name="_GoBack"/>
      <w:bookmarkEnd w:id="0"/>
      <w:r>
        <w:rPr>
          <w:rFonts w:hint="eastAsia" w:ascii="仿宋_GB2312" w:hAnsi="仿宋_GB2312" w:eastAsia="仿宋_GB2312" w:cs="仿宋_GB2312"/>
          <w:b/>
          <w:bCs w:val="0"/>
          <w:sz w:val="32"/>
          <w:szCs w:val="32"/>
          <w:highlight w:val="none"/>
          <w:lang w:val="en-US" w:eastAsia="zh-CN"/>
        </w:rPr>
        <w:t>中国航油西北公司</w:t>
      </w:r>
    </w:p>
    <w:p w14:paraId="145AF5B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58.建筑类中央企业海外跨文化传播实践研究——以中国电建“三位一体”跨文化传播体系为例</w:t>
      </w:r>
      <w:r>
        <w:rPr>
          <w:rFonts w:hint="eastAsia" w:ascii="仿宋_GB2312" w:hAnsi="宋体" w:eastAsia="仿宋_GB2312" w:cs="宋体"/>
          <w:b w:val="0"/>
          <w:bCs w:val="0"/>
          <w:sz w:val="32"/>
          <w:szCs w:val="32"/>
          <w:lang w:val="en-US" w:eastAsia="zh-CN"/>
        </w:rPr>
        <w:tab/>
      </w:r>
    </w:p>
    <w:p w14:paraId="6DADBE0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中国电力建设集团有限公司</w:t>
      </w:r>
    </w:p>
    <w:p w14:paraId="17118C2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59.强化政治监督“三化”落实 保障重大任务圆满完成的实践与探索</w:t>
      </w:r>
    </w:p>
    <w:p w14:paraId="6A7FDDF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中国安能建设集团有限公司</w:t>
      </w:r>
    </w:p>
    <w:p w14:paraId="664ED3D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60.输变电装备央企以党建赋能创新链带动产业链的探索与实践</w:t>
      </w:r>
    </w:p>
    <w:p w14:paraId="75E6D83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中国电气装备平高集团有限公司</w:t>
      </w:r>
    </w:p>
    <w:p w14:paraId="748706E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61.综合物流企业增强党组织政治功能赋能产业链创新链研究</w:t>
      </w:r>
      <w:r>
        <w:rPr>
          <w:rFonts w:hint="eastAsia" w:ascii="仿宋_GB2312" w:hAnsi="宋体" w:eastAsia="仿宋_GB2312" w:cs="宋体"/>
          <w:b w:val="0"/>
          <w:bCs w:val="0"/>
          <w:sz w:val="32"/>
          <w:szCs w:val="32"/>
          <w:lang w:val="en-US" w:eastAsia="zh-CN"/>
        </w:rPr>
        <w:tab/>
      </w:r>
    </w:p>
    <w:p w14:paraId="686062D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中国物流集团有限公司</w:t>
      </w:r>
    </w:p>
    <w:p w14:paraId="2A1A53D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62.</w:t>
      </w:r>
      <w:r>
        <w:rPr>
          <w:rFonts w:hint="eastAsia" w:ascii="仿宋_GB2312" w:hAnsi="宋体" w:eastAsia="仿宋_GB2312" w:cs="宋体"/>
          <w:b w:val="0"/>
          <w:bCs w:val="0"/>
          <w:sz w:val="32"/>
          <w:szCs w:val="32"/>
        </w:rPr>
        <w:t>健全国有资本运营公司基层党建工作体系研究——以中国国新组织体系建设实践为例</w:t>
      </w:r>
    </w:p>
    <w:p w14:paraId="18527CC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中国国新控股有限责任公司</w:t>
      </w:r>
    </w:p>
    <w:p w14:paraId="28AD22E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63.</w:t>
      </w:r>
      <w:r>
        <w:rPr>
          <w:rFonts w:hint="eastAsia" w:ascii="仿宋_GB2312" w:hAnsi="宋体" w:eastAsia="仿宋_GB2312" w:cs="宋体"/>
          <w:b w:val="0"/>
          <w:bCs w:val="0"/>
          <w:sz w:val="32"/>
          <w:szCs w:val="32"/>
        </w:rPr>
        <w:t>国有企业发展新质生产力路径研究</w:t>
      </w:r>
      <w:r>
        <w:rPr>
          <w:rFonts w:hint="eastAsia" w:ascii="仿宋_GB2312" w:hAnsi="宋体" w:eastAsia="仿宋_GB2312" w:cs="宋体"/>
          <w:b w:val="0"/>
          <w:bCs w:val="0"/>
          <w:sz w:val="32"/>
          <w:szCs w:val="32"/>
        </w:rPr>
        <w:tab/>
      </w:r>
    </w:p>
    <w:p w14:paraId="1263428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中国铁塔股份有限公司</w:t>
      </w:r>
    </w:p>
    <w:p w14:paraId="1E24B81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64.以“五大赋能”党建工程赋能产业链创新链研究</w:t>
      </w:r>
    </w:p>
    <w:p w14:paraId="0F167060">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中国绿发投资集团有限公司</w:t>
      </w:r>
    </w:p>
    <w:p w14:paraId="73445E6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65.中央企业以“红匠工程”赋能体系锻造高水平红色尖兵的创新实践</w:t>
      </w:r>
    </w:p>
    <w:p w14:paraId="7A5B13B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中国汽车技术研究中心有限公司</w:t>
      </w:r>
    </w:p>
    <w:p w14:paraId="496919B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lang w:val="en-US" w:eastAsia="zh-CN"/>
        </w:rPr>
      </w:pPr>
    </w:p>
    <w:sectPr>
      <w:footerReference r:id="rId3" w:type="default"/>
      <w:pgSz w:w="11906" w:h="16838"/>
      <w:pgMar w:top="1440" w:right="1440" w:bottom="1440" w:left="144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_x0007_...">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E2440">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posOffset>2675255</wp:posOffset>
              </wp:positionH>
              <wp:positionV relativeFrom="paragraph">
                <wp:posOffset>-77470</wp:posOffset>
              </wp:positionV>
              <wp:extent cx="629920" cy="217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9920" cy="217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BF410">
                          <w:pPr>
                            <w:pStyle w:val="3"/>
                          </w:pPr>
                          <w:r>
                            <w:t xml:space="preserve">— </w:t>
                          </w:r>
                          <w:r>
                            <w:rPr>
                              <w:rFonts w:hint="eastAsia" w:asciiTheme="minorEastAsia" w:hAnsiTheme="minorEastAsia" w:eastAsiaTheme="minorEastAsia" w:cstheme="minorEastAsia"/>
                              <w:sz w:val="22"/>
                              <w:szCs w:val="36"/>
                            </w:rPr>
                            <w:fldChar w:fldCharType="begin"/>
                          </w:r>
                          <w:r>
                            <w:rPr>
                              <w:rFonts w:hint="eastAsia" w:asciiTheme="minorEastAsia" w:hAnsiTheme="minorEastAsia" w:eastAsiaTheme="minorEastAsia" w:cstheme="minorEastAsia"/>
                              <w:sz w:val="22"/>
                              <w:szCs w:val="36"/>
                            </w:rPr>
                            <w:instrText xml:space="preserve"> PAGE  \* MERGEFORMAT </w:instrText>
                          </w:r>
                          <w:r>
                            <w:rPr>
                              <w:rFonts w:hint="eastAsia" w:asciiTheme="minorEastAsia" w:hAnsiTheme="minorEastAsia" w:eastAsiaTheme="minorEastAsia" w:cstheme="minorEastAsia"/>
                              <w:sz w:val="22"/>
                              <w:szCs w:val="36"/>
                            </w:rPr>
                            <w:fldChar w:fldCharType="separate"/>
                          </w:r>
                          <w:r>
                            <w:rPr>
                              <w:rFonts w:hint="eastAsia" w:asciiTheme="minorEastAsia" w:hAnsiTheme="minorEastAsia" w:eastAsiaTheme="minorEastAsia" w:cstheme="minorEastAsia"/>
                              <w:sz w:val="22"/>
                              <w:szCs w:val="36"/>
                            </w:rPr>
                            <w:t>1</w:t>
                          </w:r>
                          <w:r>
                            <w:rPr>
                              <w:rFonts w:hint="eastAsia" w:asciiTheme="minorEastAsia" w:hAnsiTheme="minorEastAsia" w:eastAsiaTheme="minorEastAsia" w:cstheme="minorEastAsia"/>
                              <w:sz w:val="22"/>
                              <w:szCs w:val="36"/>
                            </w:rP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65pt;margin-top:-6.1pt;height:17.1pt;width:49.6pt;mso-position-horizontal-relative:margin;z-index:251659264;mso-width-relative:page;mso-height-relative:page;" filled="f" stroked="f" coordsize="21600,21600" o:gfxdata="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e0WWnYAAAACgEAAA8AAAAAAAAAAQAgAAAAIgAAAGRycy9kb3ducmV2&#10;LnhtbFBLAQIUABQAAAAIAIdO4kDwi9I/NQIAAGEEAAAOAAAAAAAAAAEAIAAAACcBAABkcnMvZTJv&#10;RG9jLnhtbFBLBQYAAAAABgAGAFkBAADOBQAAAAA=&#10;">
              <v:fill on="f" focussize="0,0"/>
              <v:stroke on="f" weight="0.5pt"/>
              <v:imagedata o:title=""/>
              <o:lock v:ext="edit" aspectratio="f"/>
              <v:textbox inset="0mm,0mm,0mm,0mm">
                <w:txbxContent>
                  <w:p w14:paraId="60BBF410">
                    <w:pPr>
                      <w:pStyle w:val="3"/>
                    </w:pPr>
                    <w:r>
                      <w:t xml:space="preserve">— </w:t>
                    </w:r>
                    <w:r>
                      <w:rPr>
                        <w:rFonts w:hint="eastAsia" w:asciiTheme="minorEastAsia" w:hAnsiTheme="minorEastAsia" w:eastAsiaTheme="minorEastAsia" w:cstheme="minorEastAsia"/>
                        <w:sz w:val="22"/>
                        <w:szCs w:val="36"/>
                      </w:rPr>
                      <w:fldChar w:fldCharType="begin"/>
                    </w:r>
                    <w:r>
                      <w:rPr>
                        <w:rFonts w:hint="eastAsia" w:asciiTheme="minorEastAsia" w:hAnsiTheme="minorEastAsia" w:eastAsiaTheme="minorEastAsia" w:cstheme="minorEastAsia"/>
                        <w:sz w:val="22"/>
                        <w:szCs w:val="36"/>
                      </w:rPr>
                      <w:instrText xml:space="preserve"> PAGE  \* MERGEFORMAT </w:instrText>
                    </w:r>
                    <w:r>
                      <w:rPr>
                        <w:rFonts w:hint="eastAsia" w:asciiTheme="minorEastAsia" w:hAnsiTheme="minorEastAsia" w:eastAsiaTheme="minorEastAsia" w:cstheme="minorEastAsia"/>
                        <w:sz w:val="22"/>
                        <w:szCs w:val="36"/>
                      </w:rPr>
                      <w:fldChar w:fldCharType="separate"/>
                    </w:r>
                    <w:r>
                      <w:rPr>
                        <w:rFonts w:hint="eastAsia" w:asciiTheme="minorEastAsia" w:hAnsiTheme="minorEastAsia" w:eastAsiaTheme="minorEastAsia" w:cstheme="minorEastAsia"/>
                        <w:sz w:val="22"/>
                        <w:szCs w:val="36"/>
                      </w:rPr>
                      <w:t>1</w:t>
                    </w:r>
                    <w:r>
                      <w:rPr>
                        <w:rFonts w:hint="eastAsia" w:asciiTheme="minorEastAsia" w:hAnsiTheme="minorEastAsia" w:eastAsiaTheme="minorEastAsia" w:cstheme="minorEastAsia"/>
                        <w:sz w:val="22"/>
                        <w:szCs w:val="36"/>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4A57"/>
    <w:rsid w:val="01A142BB"/>
    <w:rsid w:val="03774DB9"/>
    <w:rsid w:val="04991EA9"/>
    <w:rsid w:val="05C118E8"/>
    <w:rsid w:val="05E03D0C"/>
    <w:rsid w:val="07642490"/>
    <w:rsid w:val="0AE17E78"/>
    <w:rsid w:val="0B446EE5"/>
    <w:rsid w:val="0D4C1557"/>
    <w:rsid w:val="0FD375A0"/>
    <w:rsid w:val="16895CFA"/>
    <w:rsid w:val="16F3BB1A"/>
    <w:rsid w:val="17874E68"/>
    <w:rsid w:val="17FFCE5D"/>
    <w:rsid w:val="1D1634B2"/>
    <w:rsid w:val="1E62130A"/>
    <w:rsid w:val="1FA37E2C"/>
    <w:rsid w:val="1FFEE9F3"/>
    <w:rsid w:val="25D57A03"/>
    <w:rsid w:val="27BF5620"/>
    <w:rsid w:val="2A7C4345"/>
    <w:rsid w:val="2FEFBAED"/>
    <w:rsid w:val="30961C85"/>
    <w:rsid w:val="32DFA0E9"/>
    <w:rsid w:val="336D2E27"/>
    <w:rsid w:val="350A2D4E"/>
    <w:rsid w:val="35F40C82"/>
    <w:rsid w:val="36FF5F31"/>
    <w:rsid w:val="3BAB3E99"/>
    <w:rsid w:val="3EE24C2D"/>
    <w:rsid w:val="3FC27A03"/>
    <w:rsid w:val="3FDE57C5"/>
    <w:rsid w:val="3FEFADD8"/>
    <w:rsid w:val="46130FB8"/>
    <w:rsid w:val="46482F46"/>
    <w:rsid w:val="477DA2D7"/>
    <w:rsid w:val="4CE62640"/>
    <w:rsid w:val="4D7A7518"/>
    <w:rsid w:val="4FFC1850"/>
    <w:rsid w:val="54D9059E"/>
    <w:rsid w:val="56276DF5"/>
    <w:rsid w:val="5B759E3C"/>
    <w:rsid w:val="5B931B6C"/>
    <w:rsid w:val="5D136F16"/>
    <w:rsid w:val="5E47AB5A"/>
    <w:rsid w:val="5EBD58A3"/>
    <w:rsid w:val="5ED7E5E9"/>
    <w:rsid w:val="5EFB1494"/>
    <w:rsid w:val="5FAD15FE"/>
    <w:rsid w:val="5FDE52FD"/>
    <w:rsid w:val="638F0A11"/>
    <w:rsid w:val="656B7873"/>
    <w:rsid w:val="66501015"/>
    <w:rsid w:val="67FF2864"/>
    <w:rsid w:val="6B9F422B"/>
    <w:rsid w:val="6C0FBD6F"/>
    <w:rsid w:val="6D9B0FB2"/>
    <w:rsid w:val="6E3D3B8B"/>
    <w:rsid w:val="6F45AA2A"/>
    <w:rsid w:val="6F7FD995"/>
    <w:rsid w:val="6FFE6792"/>
    <w:rsid w:val="71659281"/>
    <w:rsid w:val="77BEC9AC"/>
    <w:rsid w:val="77DB0460"/>
    <w:rsid w:val="7917118A"/>
    <w:rsid w:val="7ADF9393"/>
    <w:rsid w:val="7B6F2BC6"/>
    <w:rsid w:val="7B910BEA"/>
    <w:rsid w:val="7BEE9C68"/>
    <w:rsid w:val="7BEF2882"/>
    <w:rsid w:val="7BF73371"/>
    <w:rsid w:val="7BFBFAEA"/>
    <w:rsid w:val="7C6F012D"/>
    <w:rsid w:val="7DAE1D62"/>
    <w:rsid w:val="7DB7CA5E"/>
    <w:rsid w:val="7DE56976"/>
    <w:rsid w:val="7DFD5ED4"/>
    <w:rsid w:val="7E7F4000"/>
    <w:rsid w:val="7EDA196C"/>
    <w:rsid w:val="7F7105E6"/>
    <w:rsid w:val="7F7B1EDC"/>
    <w:rsid w:val="7F7F0543"/>
    <w:rsid w:val="7FEF621A"/>
    <w:rsid w:val="7FF54A43"/>
    <w:rsid w:val="7FFEBD33"/>
    <w:rsid w:val="9F43A948"/>
    <w:rsid w:val="B5CF2511"/>
    <w:rsid w:val="B7BF448E"/>
    <w:rsid w:val="B7CFAF76"/>
    <w:rsid w:val="B7FF5519"/>
    <w:rsid w:val="BAFF04D1"/>
    <w:rsid w:val="BBCD64C7"/>
    <w:rsid w:val="BD0F9BC5"/>
    <w:rsid w:val="BD9EF8BC"/>
    <w:rsid w:val="BDE394C3"/>
    <w:rsid w:val="BDFABEB1"/>
    <w:rsid w:val="BF7F96DF"/>
    <w:rsid w:val="BFAE12B7"/>
    <w:rsid w:val="CB5D87B6"/>
    <w:rsid w:val="D0F7817D"/>
    <w:rsid w:val="D5B12574"/>
    <w:rsid w:val="D7764E58"/>
    <w:rsid w:val="DA666602"/>
    <w:rsid w:val="DBD68EAA"/>
    <w:rsid w:val="DBD8A25F"/>
    <w:rsid w:val="DC7F5C91"/>
    <w:rsid w:val="DF3B9FFA"/>
    <w:rsid w:val="DFB7DC43"/>
    <w:rsid w:val="DFFD3414"/>
    <w:rsid w:val="DFFF3528"/>
    <w:rsid w:val="E7DFA4B4"/>
    <w:rsid w:val="ED9FBC2B"/>
    <w:rsid w:val="EE7F4C33"/>
    <w:rsid w:val="EF5F230B"/>
    <w:rsid w:val="EFBE9618"/>
    <w:rsid w:val="EFF74F82"/>
    <w:rsid w:val="EFF750F1"/>
    <w:rsid w:val="EFFF91C0"/>
    <w:rsid w:val="F2760B6A"/>
    <w:rsid w:val="F2FF0FBC"/>
    <w:rsid w:val="F5D2C3B5"/>
    <w:rsid w:val="F7775BD9"/>
    <w:rsid w:val="F7F55758"/>
    <w:rsid w:val="F8717D03"/>
    <w:rsid w:val="F8FB982B"/>
    <w:rsid w:val="FB65F313"/>
    <w:rsid w:val="FBFD18C0"/>
    <w:rsid w:val="FDE2231A"/>
    <w:rsid w:val="FE3B9F5C"/>
    <w:rsid w:val="FE5C18BF"/>
    <w:rsid w:val="FF5F1D9C"/>
    <w:rsid w:val="FF68C2C8"/>
    <w:rsid w:val="FFCA2439"/>
    <w:rsid w:val="FFCF3D60"/>
    <w:rsid w:val="FFDFBCDB"/>
    <w:rsid w:val="FFF32B34"/>
    <w:rsid w:val="FFF7BB83"/>
    <w:rsid w:val="FFFE2D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b/>
      <w:kern w:val="44"/>
      <w:sz w:val="48"/>
      <w:szCs w:val="48"/>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8">
    <w:name w:val="Pa16"/>
    <w:basedOn w:val="9"/>
    <w:next w:val="9"/>
    <w:qFormat/>
    <w:uiPriority w:val="99"/>
    <w:pPr>
      <w:spacing w:before="20" w:after="20" w:line="241" w:lineRule="atLeast"/>
    </w:pPr>
    <w:rPr>
      <w:rFonts w:hint="eastAsia"/>
      <w:sz w:val="24"/>
    </w:rPr>
  </w:style>
  <w:style w:type="paragraph" w:customStyle="1" w:styleId="9">
    <w:name w:val="Default"/>
    <w:qFormat/>
    <w:uiPriority w:val="99"/>
    <w:pPr>
      <w:widowControl w:val="0"/>
      <w:autoSpaceDE w:val="0"/>
      <w:autoSpaceDN w:val="0"/>
      <w:adjustRightInd w:val="0"/>
    </w:pPr>
    <w:rPr>
      <w:rFonts w:hint="eastAsia" w:ascii="华文中宋_x0007_..." w:hAnsi="华文中宋_x0007_..." w:eastAsia="华文中宋_x0007_..." w:cs="Times New Roman"/>
      <w:color w:val="000000"/>
      <w:sz w:val="24"/>
    </w:rPr>
  </w:style>
  <w:style w:type="paragraph" w:customStyle="1" w:styleId="10">
    <w:name w:val="Pa4"/>
    <w:basedOn w:val="9"/>
    <w:next w:val="9"/>
    <w:qFormat/>
    <w:uiPriority w:val="99"/>
    <w:pPr>
      <w:spacing w:line="221" w:lineRule="atLeast"/>
    </w:pPr>
    <w:rPr>
      <w:rFonts w:hint="eastAsia"/>
      <w:sz w:val="24"/>
    </w:rPr>
  </w:style>
  <w:style w:type="character" w:customStyle="1" w:styleId="11">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6015</Words>
  <Characters>6309</Characters>
  <Paragraphs>435</Paragraphs>
  <TotalTime>18</TotalTime>
  <ScaleCrop>false</ScaleCrop>
  <LinksUpToDate>false</LinksUpToDate>
  <CharactersWithSpaces>6362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2018-08-21T11:23:00Z</dcterms:created>
  <dc:creator>joyingvee</dc:creator>
  <cp:lastModifiedBy>TED</cp:lastModifiedBy>
  <cp:lastPrinted>2025-12-27T01:05:00Z</cp:lastPrinted>
  <dcterms:modified xsi:type="dcterms:W3CDTF">2025-12-26T09:39:04Z</dcterms:modified>
  <dc:title>中央企业党建思想政治工作研究会签报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634F04ACC6DE4B48B54A944B2932112C_13</vt:lpwstr>
  </property>
  <property fmtid="{D5CDD505-2E9C-101B-9397-08002B2CF9AE}" pid="4" name="KSOTemplateDocerSaveRecord">
    <vt:lpwstr>eyJoZGlkIjoiYWRiNzAyZTkzYzBlOTcwY2VlNWNhNmRiODNmMTc0MGMiLCJ1c2VySWQiOiI0ODM2MjI5MTUifQ==</vt:lpwstr>
  </property>
</Properties>
</file>